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3CA71" w14:textId="77777777" w:rsidR="00F8533B" w:rsidRPr="00F8533B" w:rsidRDefault="00F8533B" w:rsidP="00F8533B">
      <w:pPr>
        <w:pStyle w:val="NormalWeb"/>
        <w:shd w:val="clear" w:color="auto" w:fill="FFFFFF"/>
        <w:spacing w:before="0" w:after="0"/>
        <w:jc w:val="both"/>
        <w:rPr>
          <w:rFonts w:ascii="Roboto" w:hAnsi="Roboto"/>
          <w:color w:val="212121"/>
          <w:sz w:val="23"/>
          <w:szCs w:val="23"/>
          <w:lang w:val="en-US"/>
        </w:rPr>
      </w:pPr>
      <w:r w:rsidRPr="00F8533B">
        <w:rPr>
          <w:rFonts w:ascii="Roboto" w:hAnsi="Roboto"/>
          <w:color w:val="1F497D"/>
          <w:sz w:val="23"/>
          <w:szCs w:val="23"/>
          <w:bdr w:val="none" w:sz="0" w:space="0" w:color="auto" w:frame="1"/>
          <w:lang w:val="en-US"/>
        </w:rPr>
        <w:t>Dear all,</w:t>
      </w:r>
      <w:bookmarkStart w:id="0" w:name="_GoBack"/>
      <w:bookmarkEnd w:id="0"/>
    </w:p>
    <w:p w14:paraId="07B9FB9D" w14:textId="77777777" w:rsidR="00F8533B" w:rsidRPr="00F8533B" w:rsidRDefault="00F8533B" w:rsidP="00F8533B">
      <w:pPr>
        <w:pStyle w:val="NormalWeb"/>
        <w:shd w:val="clear" w:color="auto" w:fill="FFFFFF"/>
        <w:spacing w:before="0" w:after="0"/>
        <w:jc w:val="both"/>
        <w:rPr>
          <w:rFonts w:ascii="Roboto" w:hAnsi="Roboto"/>
          <w:color w:val="212121"/>
          <w:sz w:val="23"/>
          <w:szCs w:val="23"/>
          <w:lang w:val="en-US"/>
        </w:rPr>
      </w:pPr>
      <w:r w:rsidRPr="00F8533B">
        <w:rPr>
          <w:rFonts w:ascii="Roboto" w:hAnsi="Roboto"/>
          <w:color w:val="1F497D"/>
          <w:sz w:val="23"/>
          <w:szCs w:val="23"/>
          <w:bdr w:val="none" w:sz="0" w:space="0" w:color="auto" w:frame="1"/>
          <w:lang w:val="en-US"/>
        </w:rPr>
        <w:t>after two successful editions in 2017 and 2018, we are pleased to announce the third Volos Summer School of Human Genetics, which will take place on May 13th-15th 2019 in Volos, Greece.</w:t>
      </w:r>
    </w:p>
    <w:p w14:paraId="04F6701C" w14:textId="77777777" w:rsidR="00F8533B" w:rsidRPr="00F8533B" w:rsidRDefault="00F8533B" w:rsidP="00F8533B">
      <w:pPr>
        <w:pStyle w:val="NormalWeb"/>
        <w:shd w:val="clear" w:color="auto" w:fill="FFFFFF"/>
        <w:spacing w:before="0" w:after="0"/>
        <w:jc w:val="both"/>
        <w:rPr>
          <w:rFonts w:ascii="Roboto" w:hAnsi="Roboto"/>
          <w:color w:val="212121"/>
          <w:sz w:val="23"/>
          <w:szCs w:val="23"/>
          <w:lang w:val="en-US"/>
        </w:rPr>
      </w:pPr>
      <w:r w:rsidRPr="00F8533B">
        <w:rPr>
          <w:rFonts w:ascii="Roboto" w:hAnsi="Roboto"/>
          <w:color w:val="1F497D"/>
          <w:sz w:val="23"/>
          <w:szCs w:val="23"/>
          <w:bdr w:val="none" w:sz="0" w:space="0" w:color="auto" w:frame="1"/>
          <w:lang w:val="en-US"/>
        </w:rPr>
        <w:t>This 3-day free course covers both the theory of complex trait genetics and the practical application of bioinformatics methods. In the lectures, students and early career researchers will learn about the statistical and biological concepts underlying computational genetics, while the workshops will provide hands-on experience with the tools needed to conduct a genetic association study, from data cleaning to biological interpretation of results.</w:t>
      </w:r>
    </w:p>
    <w:p w14:paraId="7D378CE1" w14:textId="77777777" w:rsidR="00F8533B" w:rsidRPr="00F8533B" w:rsidRDefault="00F8533B" w:rsidP="00F8533B">
      <w:pPr>
        <w:pStyle w:val="NormalWeb"/>
        <w:shd w:val="clear" w:color="auto" w:fill="FFFFFF"/>
        <w:spacing w:before="0" w:after="0"/>
        <w:jc w:val="both"/>
        <w:rPr>
          <w:rFonts w:ascii="Roboto" w:hAnsi="Roboto"/>
          <w:color w:val="212121"/>
          <w:sz w:val="23"/>
          <w:szCs w:val="23"/>
          <w:lang w:val="en-US"/>
        </w:rPr>
      </w:pPr>
      <w:r w:rsidRPr="00F8533B">
        <w:rPr>
          <w:rFonts w:ascii="Roboto" w:hAnsi="Roboto"/>
          <w:color w:val="1F497D"/>
          <w:sz w:val="23"/>
          <w:szCs w:val="23"/>
          <w:bdr w:val="none" w:sz="0" w:space="0" w:color="auto" w:frame="1"/>
          <w:lang w:val="en-US"/>
        </w:rPr>
        <w:t> </w:t>
      </w:r>
    </w:p>
    <w:p w14:paraId="5724821B" w14:textId="77777777" w:rsidR="00F8533B" w:rsidRPr="00F8533B" w:rsidRDefault="00F8533B" w:rsidP="00F8533B">
      <w:pPr>
        <w:pStyle w:val="NormalWeb"/>
        <w:shd w:val="clear" w:color="auto" w:fill="FFFFFF"/>
        <w:spacing w:before="0" w:after="0"/>
        <w:jc w:val="both"/>
        <w:rPr>
          <w:rFonts w:ascii="Roboto" w:hAnsi="Roboto"/>
          <w:color w:val="212121"/>
          <w:sz w:val="23"/>
          <w:szCs w:val="23"/>
          <w:lang w:val="en-US"/>
        </w:rPr>
      </w:pPr>
      <w:r w:rsidRPr="00F8533B">
        <w:rPr>
          <w:rFonts w:ascii="Roboto" w:hAnsi="Roboto"/>
          <w:color w:val="1F497D"/>
          <w:sz w:val="23"/>
          <w:szCs w:val="23"/>
          <w:bdr w:val="none" w:sz="0" w:space="0" w:color="auto" w:frame="1"/>
          <w:lang w:val="en-US"/>
        </w:rPr>
        <w:t>The School is also a forum to exchange ideas and discuss research topics in a friendly environment: each year, we invite participants to team up and build their own genetics-focused research proposal. Students and tutors then discuss the projects together at the end of the School, and the best proposal is awarded a prize by the tutor jury.</w:t>
      </w:r>
    </w:p>
    <w:p w14:paraId="2EA03514" w14:textId="77777777" w:rsidR="00F8533B" w:rsidRPr="00F8533B" w:rsidRDefault="00F8533B" w:rsidP="00F8533B">
      <w:pPr>
        <w:pStyle w:val="NormalWeb"/>
        <w:shd w:val="clear" w:color="auto" w:fill="FFFFFF"/>
        <w:spacing w:before="0" w:after="0"/>
        <w:jc w:val="both"/>
        <w:rPr>
          <w:rFonts w:ascii="Roboto" w:hAnsi="Roboto"/>
          <w:color w:val="212121"/>
          <w:sz w:val="23"/>
          <w:szCs w:val="23"/>
          <w:lang w:val="en-US"/>
        </w:rPr>
      </w:pPr>
      <w:r w:rsidRPr="00F8533B">
        <w:rPr>
          <w:rFonts w:ascii="Roboto" w:hAnsi="Roboto"/>
          <w:color w:val="1F497D"/>
          <w:sz w:val="23"/>
          <w:szCs w:val="23"/>
          <w:bdr w:val="none" w:sz="0" w:space="0" w:color="auto" w:frame="1"/>
          <w:lang w:val="en-US"/>
        </w:rPr>
        <w:t>This multi-disciplinary course is open to applicants from biological, medical, engineering or any other quantitative backgrounds.</w:t>
      </w:r>
    </w:p>
    <w:p w14:paraId="53210FFD" w14:textId="77777777" w:rsidR="00F8533B" w:rsidRPr="00F8533B" w:rsidRDefault="00F8533B" w:rsidP="00F8533B">
      <w:pPr>
        <w:pStyle w:val="NormalWeb"/>
        <w:shd w:val="clear" w:color="auto" w:fill="FFFFFF"/>
        <w:spacing w:before="0" w:after="0"/>
        <w:jc w:val="both"/>
        <w:rPr>
          <w:rFonts w:ascii="Roboto" w:hAnsi="Roboto"/>
          <w:color w:val="212121"/>
          <w:sz w:val="23"/>
          <w:szCs w:val="23"/>
          <w:lang w:val="en-US"/>
        </w:rPr>
      </w:pPr>
      <w:r w:rsidRPr="00F8533B">
        <w:rPr>
          <w:rFonts w:ascii="Roboto" w:hAnsi="Roboto"/>
          <w:color w:val="1F497D"/>
          <w:sz w:val="23"/>
          <w:szCs w:val="23"/>
          <w:bdr w:val="none" w:sz="0" w:space="0" w:color="auto" w:frame="1"/>
          <w:lang w:val="en-US"/>
        </w:rPr>
        <w:t>For more information including the detailed programme, please see </w:t>
      </w:r>
      <w:hyperlink r:id="rId4" w:tgtFrame="_blank" w:history="1">
        <w:r w:rsidRPr="00F8533B">
          <w:rPr>
            <w:rStyle w:val="Hyperlink"/>
            <w:rFonts w:ascii="Roboto" w:hAnsi="Roboto"/>
            <w:sz w:val="23"/>
            <w:szCs w:val="23"/>
            <w:bdr w:val="none" w:sz="0" w:space="0" w:color="auto" w:frame="1"/>
            <w:lang w:val="en-US"/>
          </w:rPr>
          <w:t>http://volossummerschool.com/</w:t>
        </w:r>
      </w:hyperlink>
      <w:r w:rsidRPr="00F8533B">
        <w:rPr>
          <w:rFonts w:ascii="Roboto" w:hAnsi="Roboto"/>
          <w:color w:val="1F497D"/>
          <w:sz w:val="23"/>
          <w:szCs w:val="23"/>
          <w:bdr w:val="none" w:sz="0" w:space="0" w:color="auto" w:frame="1"/>
          <w:lang w:val="en-US"/>
        </w:rPr>
        <w:t>.  </w:t>
      </w:r>
    </w:p>
    <w:p w14:paraId="366F40F1" w14:textId="77777777" w:rsidR="00F8533B" w:rsidRPr="00F8533B" w:rsidRDefault="00F8533B" w:rsidP="00F8533B">
      <w:pPr>
        <w:pStyle w:val="NormalWeb"/>
        <w:shd w:val="clear" w:color="auto" w:fill="FFFFFF"/>
        <w:spacing w:before="0" w:after="0"/>
        <w:jc w:val="both"/>
        <w:rPr>
          <w:rFonts w:ascii="Roboto" w:hAnsi="Roboto"/>
          <w:color w:val="212121"/>
          <w:sz w:val="23"/>
          <w:szCs w:val="23"/>
          <w:lang w:val="en-US"/>
        </w:rPr>
      </w:pPr>
      <w:r w:rsidRPr="00F8533B">
        <w:rPr>
          <w:rFonts w:ascii="Roboto" w:hAnsi="Roboto"/>
          <w:color w:val="1F497D"/>
          <w:sz w:val="23"/>
          <w:szCs w:val="23"/>
          <w:bdr w:val="none" w:sz="0" w:space="0" w:color="auto" w:frame="1"/>
          <w:lang w:val="en-US"/>
        </w:rPr>
        <w:t> </w:t>
      </w:r>
    </w:p>
    <w:p w14:paraId="651B23D5" w14:textId="77777777" w:rsidR="00F8533B" w:rsidRPr="00F8533B" w:rsidRDefault="00F8533B" w:rsidP="00F8533B">
      <w:pPr>
        <w:pStyle w:val="NormalWeb"/>
        <w:shd w:val="clear" w:color="auto" w:fill="FFFFFF"/>
        <w:spacing w:before="0" w:after="0"/>
        <w:jc w:val="both"/>
        <w:textAlignment w:val="baseline"/>
        <w:rPr>
          <w:rFonts w:ascii="Roboto" w:hAnsi="Roboto"/>
          <w:color w:val="212121"/>
          <w:sz w:val="23"/>
          <w:szCs w:val="23"/>
          <w:lang w:val="en-US"/>
        </w:rPr>
      </w:pPr>
      <w:r w:rsidRPr="00F8533B">
        <w:rPr>
          <w:rFonts w:ascii="Roboto" w:hAnsi="Roboto"/>
          <w:color w:val="1F497D"/>
          <w:sz w:val="23"/>
          <w:szCs w:val="23"/>
          <w:bdr w:val="none" w:sz="0" w:space="0" w:color="auto" w:frame="1"/>
          <w:lang w:val="en-US"/>
        </w:rPr>
        <w:t>We invite all interested candidates to submit their application through the website before the 29th of March.</w:t>
      </w:r>
    </w:p>
    <w:p w14:paraId="3C15C17F" w14:textId="77777777" w:rsidR="00070A01" w:rsidRPr="00F8533B" w:rsidRDefault="00070A01" w:rsidP="00F8533B">
      <w:pPr>
        <w:jc w:val="both"/>
        <w:rPr>
          <w:lang w:val="en-US"/>
        </w:rPr>
      </w:pPr>
    </w:p>
    <w:sectPr w:rsidR="00070A01" w:rsidRPr="00F8533B" w:rsidSect="002E5DA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3B"/>
    <w:rsid w:val="00070A01"/>
    <w:rsid w:val="002E5DA6"/>
    <w:rsid w:val="00824FA2"/>
    <w:rsid w:val="00F8533B"/>
    <w:rsid w:val="00FD78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79CC"/>
  <w15:chartTrackingRefBased/>
  <w15:docId w15:val="{02520F21-6149-E24C-B2DE-6574D40B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33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85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248829">
      <w:bodyDiv w:val="1"/>
      <w:marLeft w:val="0"/>
      <w:marRight w:val="0"/>
      <w:marTop w:val="0"/>
      <w:marBottom w:val="0"/>
      <w:divBdr>
        <w:top w:val="none" w:sz="0" w:space="0" w:color="auto"/>
        <w:left w:val="none" w:sz="0" w:space="0" w:color="auto"/>
        <w:bottom w:val="none" w:sz="0" w:space="0" w:color="auto"/>
        <w:right w:val="none" w:sz="0" w:space="0" w:color="auto"/>
      </w:divBdr>
      <w:divsChild>
        <w:div w:id="837841887">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olossummer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2019-03-14T11:09:00Z</dcterms:created>
  <dcterms:modified xsi:type="dcterms:W3CDTF">2019-03-14T11:09:00Z</dcterms:modified>
</cp:coreProperties>
</file>