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85DE7B8" w:rsidR="00A96B8D" w:rsidRDefault="000B4BBB">
      <w:pP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Συνοπτική </w:t>
      </w:r>
      <w:r w:rsidR="00F25CD4">
        <w:rPr>
          <w:rFonts w:ascii="Arial" w:eastAsia="Arial" w:hAnsi="Arial" w:cs="Arial"/>
          <w:b/>
          <w:color w:val="000000"/>
          <w:sz w:val="28"/>
          <w:szCs w:val="28"/>
        </w:rPr>
        <w:t xml:space="preserve">Έκθεση ΟΜΕΑ </w:t>
      </w:r>
      <w:r w:rsidR="00F25CD4">
        <w:rPr>
          <w:rFonts w:ascii="Arial" w:eastAsia="Arial" w:hAnsi="Arial" w:cs="Arial"/>
          <w:b/>
          <w:sz w:val="28"/>
          <w:szCs w:val="28"/>
        </w:rPr>
        <w:t xml:space="preserve">για τη </w:t>
      </w:r>
      <w:r w:rsidR="00F25CD4">
        <w:rPr>
          <w:rFonts w:ascii="Arial" w:eastAsia="Arial" w:hAnsi="Arial" w:cs="Arial"/>
          <w:b/>
          <w:color w:val="000000"/>
          <w:sz w:val="28"/>
          <w:szCs w:val="28"/>
        </w:rPr>
        <w:t xml:space="preserve">Συνολική Αξιολόγηση του Τμήματος ΒΕΤ για </w:t>
      </w:r>
      <w:proofErr w:type="spellStart"/>
      <w:r w:rsidR="00F25CD4">
        <w:rPr>
          <w:rFonts w:ascii="Arial" w:eastAsia="Arial" w:hAnsi="Arial" w:cs="Arial"/>
          <w:b/>
          <w:color w:val="000000"/>
          <w:sz w:val="28"/>
          <w:szCs w:val="28"/>
        </w:rPr>
        <w:t>τ</w:t>
      </w:r>
      <w:r w:rsidR="00F25CD4">
        <w:rPr>
          <w:rFonts w:ascii="Arial" w:eastAsia="Arial" w:hAnsi="Arial" w:cs="Arial"/>
          <w:b/>
          <w:sz w:val="28"/>
          <w:szCs w:val="28"/>
        </w:rPr>
        <w:t>o</w:t>
      </w:r>
      <w:proofErr w:type="spellEnd"/>
      <w:r w:rsidR="00F25CD4">
        <w:rPr>
          <w:rFonts w:ascii="Arial" w:eastAsia="Arial" w:hAnsi="Arial" w:cs="Arial"/>
          <w:b/>
          <w:sz w:val="28"/>
          <w:szCs w:val="28"/>
        </w:rPr>
        <w:t xml:space="preserve"> Εαρινό Εξάμηνο της ακαδημαϊκής περιόδου </w:t>
      </w:r>
      <w:r w:rsidR="00F25CD4">
        <w:rPr>
          <w:rFonts w:ascii="Arial" w:eastAsia="Arial" w:hAnsi="Arial" w:cs="Arial"/>
          <w:b/>
          <w:color w:val="000000"/>
          <w:sz w:val="28"/>
          <w:szCs w:val="28"/>
        </w:rPr>
        <w:t>2019-2020</w:t>
      </w:r>
    </w:p>
    <w:p w14:paraId="00000002" w14:textId="77777777" w:rsidR="00A96B8D" w:rsidRDefault="00F25CD4">
      <w:pPr>
        <w:spacing w:after="0" w:line="360" w:lineRule="auto"/>
        <w:jc w:val="center"/>
        <w:rPr>
          <w:rFonts w:ascii="Arial" w:eastAsia="Arial" w:hAnsi="Arial" w:cs="Arial"/>
          <w:b/>
          <w:color w:val="000000"/>
        </w:rPr>
      </w:pPr>
      <w:r>
        <w:rPr>
          <w:rFonts w:ascii="Arial" w:eastAsia="Arial" w:hAnsi="Arial" w:cs="Arial"/>
          <w:b/>
          <w:color w:val="000000"/>
        </w:rPr>
        <w:t>(Ιούλιος 2020)</w:t>
      </w:r>
    </w:p>
    <w:p w14:paraId="00000003" w14:textId="77777777" w:rsidR="00A96B8D" w:rsidRDefault="00A96B8D">
      <w:pPr>
        <w:spacing w:after="0" w:line="360" w:lineRule="auto"/>
        <w:jc w:val="both"/>
        <w:rPr>
          <w:rFonts w:ascii="Arial" w:eastAsia="Arial" w:hAnsi="Arial" w:cs="Arial"/>
          <w:color w:val="000000"/>
        </w:rPr>
      </w:pPr>
    </w:p>
    <w:p w14:paraId="00000004" w14:textId="77777777" w:rsidR="00A96B8D" w:rsidRDefault="00F25CD4">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Παρακάτω αναλύονται τα αποτελέσματα που προέκυψαν από τις απαντήσεις των φοιτητών στα ερωτηματολόγια της αξιολόγησης στο τέλος του εαρινού εξαμήνου του 2020, και συσχετίζονται με τους στόχους του Τμήματος. Επισημαίνονται επίσης, τα προβλήματα και οι αποκλίσεις που εντοπίστηκαν, και προτείνονται τρόποι για την αντιμετώπισή τους, με στόχο τη διατήρηση του υψηλού επιπέδου των εκπαιδευτικών διαδικασιών και της συμμετοχής των φοιτητών. </w:t>
      </w:r>
    </w:p>
    <w:p w14:paraId="00000005" w14:textId="77777777" w:rsidR="00A96B8D" w:rsidRDefault="00A96B8D">
      <w:pPr>
        <w:spacing w:after="0" w:line="360" w:lineRule="auto"/>
        <w:jc w:val="both"/>
        <w:rPr>
          <w:rFonts w:ascii="Arial" w:eastAsia="Arial" w:hAnsi="Arial" w:cs="Arial"/>
          <w:color w:val="000000"/>
          <w:sz w:val="24"/>
          <w:szCs w:val="24"/>
        </w:rPr>
      </w:pPr>
    </w:p>
    <w:p w14:paraId="00000006" w14:textId="77777777" w:rsidR="00A96B8D" w:rsidRDefault="00F25CD4">
      <w:pP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Η Επιτροπή διαπιστώνει ότι το Τμήμα στάθηκε στο ύψος των περιστάσεων την περίοδο της κρίσης, διότι ήταν έτοιμο να ανταποκριθεί στην ιδιαίτερες συνθήκες της πανδημίας. Αυτό αντανακλάται και στις απαντήσεις των φοιτητών στις τελευταίες ερωτήσεις (ιδιαίτερα στην Ερώτηση 35), που δείχνει σαφώς ότι οι φοιτητές δεν είχαν πρόβλημα να αποκτήσουν τις γνώσεις που υπήρχαν στο περίγραμμα και στον σχεδιασμό του κάθε μαθήματος. </w:t>
      </w:r>
    </w:p>
    <w:p w14:paraId="00000007" w14:textId="77777777" w:rsidR="00A96B8D" w:rsidRDefault="00A96B8D">
      <w:pPr>
        <w:spacing w:after="0" w:line="360" w:lineRule="auto"/>
        <w:jc w:val="both"/>
        <w:rPr>
          <w:rFonts w:ascii="Arial" w:eastAsia="Arial" w:hAnsi="Arial" w:cs="Arial"/>
          <w:color w:val="000000"/>
          <w:sz w:val="24"/>
          <w:szCs w:val="24"/>
        </w:rPr>
      </w:pPr>
    </w:p>
    <w:p w14:paraId="00000008" w14:textId="77777777" w:rsidR="00A96B8D" w:rsidRDefault="00F25CD4">
      <w:pPr>
        <w:spacing w:after="0" w:line="360" w:lineRule="auto"/>
        <w:jc w:val="both"/>
        <w:rPr>
          <w:rFonts w:ascii="Arial" w:eastAsia="Arial" w:hAnsi="Arial" w:cs="Arial"/>
          <w:color w:val="0000FF"/>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Στόχος του Τμήματος είναι ο μέσος όρος (ΜΟ) των απαντήσεων στο σύνολο των ερωτήσεων να είναι </w:t>
      </w:r>
      <w:sdt>
        <w:sdtPr>
          <w:tag w:val="goog_rdk_0"/>
          <w:id w:val="-463270919"/>
        </w:sdtPr>
        <w:sdtEndPr/>
        <w:sdtContent>
          <w:r>
            <w:rPr>
              <w:rFonts w:ascii="Arial Unicode MS" w:eastAsia="Arial Unicode MS" w:hAnsi="Arial Unicode MS" w:cs="Arial Unicode MS"/>
              <w:b/>
              <w:color w:val="000000"/>
              <w:sz w:val="24"/>
              <w:szCs w:val="24"/>
            </w:rPr>
            <w:t>≥ 4</w:t>
          </w:r>
        </w:sdtContent>
      </w:sdt>
      <w:r>
        <w:rPr>
          <w:rFonts w:ascii="Arial" w:eastAsia="Arial" w:hAnsi="Arial" w:cs="Arial"/>
          <w:color w:val="000000"/>
          <w:sz w:val="24"/>
          <w:szCs w:val="24"/>
        </w:rPr>
        <w:t>. Με βάση αυτό το κριτήριο, τα αποτελέσματα για το εαρινό εξάμηνο του ακαδημαϊκ</w:t>
      </w:r>
      <w:r>
        <w:rPr>
          <w:rFonts w:ascii="Arial" w:eastAsia="Arial" w:hAnsi="Arial" w:cs="Arial"/>
          <w:sz w:val="24"/>
          <w:szCs w:val="24"/>
        </w:rPr>
        <w:t>ού</w:t>
      </w:r>
      <w:r>
        <w:rPr>
          <w:rFonts w:ascii="Arial" w:eastAsia="Arial" w:hAnsi="Arial" w:cs="Arial"/>
          <w:color w:val="000000"/>
          <w:sz w:val="24"/>
          <w:szCs w:val="24"/>
        </w:rPr>
        <w:t xml:space="preserve"> έτους 2019-2020 ήταν πολύ ικανοποιητικά (4 με μέγιστο το 5) </w:t>
      </w:r>
      <w:r>
        <w:rPr>
          <w:rFonts w:ascii="Arial" w:eastAsia="Arial" w:hAnsi="Arial" w:cs="Arial"/>
          <w:b/>
          <w:color w:val="000000"/>
          <w:sz w:val="24"/>
          <w:szCs w:val="24"/>
        </w:rPr>
        <w:t>για το σύνολο των ερωτήσεων βαρύτητας</w:t>
      </w:r>
      <w:r>
        <w:rPr>
          <w:rFonts w:ascii="Arial" w:eastAsia="Arial" w:hAnsi="Arial" w:cs="Arial"/>
          <w:color w:val="000000"/>
          <w:sz w:val="24"/>
          <w:szCs w:val="24"/>
        </w:rPr>
        <w:t xml:space="preserve"> (</w:t>
      </w:r>
      <w:r>
        <w:rPr>
          <w:rFonts w:ascii="Arial" w:eastAsia="Arial" w:hAnsi="Arial" w:cs="Arial"/>
          <w:sz w:val="24"/>
          <w:szCs w:val="24"/>
        </w:rPr>
        <w:t>17</w:t>
      </w:r>
      <w:r>
        <w:rPr>
          <w:rFonts w:ascii="Arial" w:eastAsia="Arial" w:hAnsi="Arial" w:cs="Arial"/>
          <w:color w:val="000000"/>
          <w:sz w:val="24"/>
          <w:szCs w:val="24"/>
        </w:rPr>
        <w:t>)</w:t>
      </w:r>
      <w:r>
        <w:rPr>
          <w:rFonts w:ascii="Arial" w:eastAsia="Arial" w:hAnsi="Arial" w:cs="Arial"/>
          <w:sz w:val="24"/>
          <w:szCs w:val="24"/>
        </w:rPr>
        <w:t xml:space="preserve">. </w:t>
      </w:r>
    </w:p>
    <w:p w14:paraId="00000009" w14:textId="77777777" w:rsidR="00A96B8D" w:rsidRDefault="00A96B8D">
      <w:pPr>
        <w:spacing w:after="0" w:line="360" w:lineRule="auto"/>
        <w:jc w:val="both"/>
        <w:rPr>
          <w:rFonts w:ascii="Arial" w:eastAsia="Arial" w:hAnsi="Arial" w:cs="Arial"/>
          <w:color w:val="0000FF"/>
          <w:sz w:val="24"/>
          <w:szCs w:val="24"/>
          <w:highlight w:val="yellow"/>
        </w:rPr>
      </w:pPr>
    </w:p>
    <w:p w14:paraId="0000000A" w14:textId="77777777" w:rsidR="00A96B8D" w:rsidRDefault="00F25CD4">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3. Η Επιτροπή επισημαίνει τα ακόλουθα </w:t>
      </w:r>
      <w:r>
        <w:rPr>
          <w:rFonts w:ascii="Arial" w:eastAsia="Arial" w:hAnsi="Arial" w:cs="Arial"/>
          <w:b/>
          <w:sz w:val="24"/>
          <w:szCs w:val="24"/>
        </w:rPr>
        <w:t>ζητήματα</w:t>
      </w:r>
      <w:r>
        <w:rPr>
          <w:rFonts w:ascii="Arial" w:eastAsia="Arial" w:hAnsi="Arial" w:cs="Arial"/>
          <w:b/>
          <w:color w:val="000000"/>
          <w:sz w:val="24"/>
          <w:szCs w:val="24"/>
        </w:rPr>
        <w:t>:</w:t>
      </w:r>
    </w:p>
    <w:p w14:paraId="0000000B" w14:textId="77777777" w:rsidR="00A96B8D" w:rsidRDefault="00F25CD4">
      <w:pPr>
        <w:spacing w:after="0" w:line="360" w:lineRule="auto"/>
        <w:ind w:left="720"/>
        <w:jc w:val="both"/>
        <w:rPr>
          <w:rFonts w:ascii="Arial" w:eastAsia="Arial" w:hAnsi="Arial" w:cs="Arial"/>
          <w:color w:val="000000"/>
        </w:rPr>
      </w:pPr>
      <w:r>
        <w:t xml:space="preserve">     </w:t>
      </w:r>
    </w:p>
    <w:p w14:paraId="0000000C" w14:textId="77777777" w:rsidR="00A96B8D" w:rsidRDefault="00F25CD4">
      <w:pPr>
        <w:spacing w:after="0" w:line="360" w:lineRule="auto"/>
        <w:ind w:left="720"/>
        <w:jc w:val="both"/>
        <w:rPr>
          <w:rFonts w:ascii="Arial" w:eastAsia="Arial" w:hAnsi="Arial" w:cs="Arial"/>
          <w:sz w:val="24"/>
          <w:szCs w:val="24"/>
        </w:rPr>
      </w:pPr>
      <w:r>
        <w:rPr>
          <w:rFonts w:ascii="Arial" w:eastAsia="Arial" w:hAnsi="Arial" w:cs="Arial"/>
          <w:b/>
          <w:color w:val="000000"/>
          <w:sz w:val="24"/>
          <w:szCs w:val="24"/>
        </w:rPr>
        <w:t>3.1.</w:t>
      </w:r>
      <w:r>
        <w:rPr>
          <w:rFonts w:ascii="Arial" w:eastAsia="Arial" w:hAnsi="Arial" w:cs="Arial"/>
          <w:color w:val="000000"/>
          <w:sz w:val="24"/>
          <w:szCs w:val="24"/>
        </w:rPr>
        <w:t xml:space="preserve"> Η αξιολόγηση αυτής της περιόδου είναι η πρώτη ολοκληρωμένη αξιολόγηση που γίνεται ηλεκτρονικά/διαδικτυακά. Το </w:t>
      </w:r>
      <w:r>
        <w:rPr>
          <w:rFonts w:ascii="Arial" w:eastAsia="Arial" w:hAnsi="Arial" w:cs="Arial"/>
          <w:sz w:val="24"/>
          <w:szCs w:val="24"/>
        </w:rPr>
        <w:t>ποσοστό συμμετοχής στην αξιολόγηση</w:t>
      </w:r>
      <w:r>
        <w:t xml:space="preserve">     </w:t>
      </w:r>
      <w:r>
        <w:rPr>
          <w:rFonts w:ascii="Arial" w:eastAsia="Arial" w:hAnsi="Arial" w:cs="Arial"/>
          <w:sz w:val="24"/>
          <w:szCs w:val="24"/>
        </w:rPr>
        <w:t xml:space="preserve"> Διδασκόντων/Μαθημάτων ήταν κατά μέσο όρο 23%</w:t>
      </w:r>
      <w:r>
        <w:t xml:space="preserve">. </w:t>
      </w:r>
      <w:r>
        <w:rPr>
          <w:rFonts w:ascii="Arial" w:eastAsia="Arial" w:hAnsi="Arial" w:cs="Arial"/>
          <w:sz w:val="24"/>
          <w:szCs w:val="24"/>
        </w:rPr>
        <w:t>Πραγματοποιήθηκαν συνολικά περίπου 630 αξιολογήσεις (δείγματα)</w:t>
      </w:r>
      <w:r>
        <w:rPr>
          <w:rFonts w:ascii="Arial" w:eastAsia="Arial" w:hAnsi="Arial" w:cs="Arial"/>
          <w:color w:val="000000"/>
          <w:sz w:val="24"/>
          <w:szCs w:val="24"/>
        </w:rPr>
        <w:t xml:space="preserve">, σε σύγκριση με την </w:t>
      </w:r>
      <w:r>
        <w:rPr>
          <w:rFonts w:ascii="Arial" w:eastAsia="Arial" w:hAnsi="Arial" w:cs="Arial"/>
          <w:sz w:val="24"/>
          <w:szCs w:val="24"/>
        </w:rPr>
        <w:t xml:space="preserve">πιο πρόσφατη, ολοκληρωμένη, μη διαδικτυακή αξιολόγηση του Εαρινού Εξαμήνου της περιόδου 2017-2018 (590 αξιολογήσεις), η συμμετοχή ήταν υψηλότερη. Θεωρούμε, επομένως, πως η διαδικτυακή μορφή αξιολόγησης θα αποτελέσει πιο πληροφοριακό και αποτελεσματικό τρόπο αξιολόγησης σε σχέση με τη μη διαδικτυακή. Εντούτοις, θεωρούμε πως τα ποσοστά αυτά θα μπορούσαν να είναι μεγαλύτερα αν δεν συνέβαινε </w:t>
      </w:r>
      <w:r>
        <w:rPr>
          <w:rFonts w:ascii="Arial" w:eastAsia="Arial" w:hAnsi="Arial" w:cs="Arial"/>
          <w:sz w:val="24"/>
          <w:szCs w:val="24"/>
        </w:rPr>
        <w:lastRenderedPageBreak/>
        <w:t xml:space="preserve">η διακοπή της διά ζώσης αλληλεπίδρασης των φοιτητών με τους διδάσκοντες εξαιτίας της πανδημίας. </w:t>
      </w:r>
    </w:p>
    <w:p w14:paraId="0000000D" w14:textId="77777777" w:rsidR="00A96B8D" w:rsidRDefault="00F25CD4">
      <w:pPr>
        <w:spacing w:after="0" w:line="360" w:lineRule="auto"/>
        <w:ind w:left="720"/>
        <w:jc w:val="both"/>
        <w:rPr>
          <w:rFonts w:ascii="Arial" w:eastAsia="Arial" w:hAnsi="Arial" w:cs="Arial"/>
          <w:sz w:val="24"/>
          <w:szCs w:val="24"/>
        </w:rPr>
      </w:pPr>
      <w:r>
        <w:rPr>
          <w:rFonts w:ascii="Arial" w:eastAsia="Arial" w:hAnsi="Arial" w:cs="Arial"/>
          <w:sz w:val="24"/>
          <w:szCs w:val="24"/>
        </w:rPr>
        <w:t>Παρατηρήθηκε σημαντικά μεγαλύτερη συμμετοχή των φοιτητών του 3</w:t>
      </w:r>
      <w:r>
        <w:rPr>
          <w:rFonts w:ascii="Arial" w:eastAsia="Arial" w:hAnsi="Arial" w:cs="Arial"/>
          <w:sz w:val="24"/>
          <w:szCs w:val="24"/>
          <w:vertAlign w:val="superscript"/>
        </w:rPr>
        <w:t>ου</w:t>
      </w:r>
      <w:r>
        <w:rPr>
          <w:rFonts w:ascii="Arial" w:eastAsia="Arial" w:hAnsi="Arial" w:cs="Arial"/>
          <w:sz w:val="24"/>
          <w:szCs w:val="24"/>
        </w:rPr>
        <w:t xml:space="preserve"> έτους (περίπου 35%) συγκριτικά με τα άλλα έτη (μεταξύ 11-20%) για τα υποχρεωτικά μαθήματα. Σε 5 από τα 35 Μαθήματα, το ποσοστό αξιολόγησης ήταν χαμηλότερο του 10%. Αυτό αφορά μαθήματα επιλογής και ενδεχομένως να οφείλεται στον μικρό αριθμό συμμετεχόντων, στη μη πραγματοποίηση εργαστηριακών μαθημάτων μέχρι την περίοδο που πραγματοποιήθηκε η αξιολόγηση και στη μη έγκαιρη ενημέρωση των φοιτητών από τους Διδάσκοντες. </w:t>
      </w:r>
    </w:p>
    <w:p w14:paraId="0000000E" w14:textId="77777777" w:rsidR="00A96B8D" w:rsidRDefault="00F25CD4">
      <w:pPr>
        <w:spacing w:after="0" w:line="360" w:lineRule="auto"/>
        <w:ind w:left="720"/>
        <w:jc w:val="both"/>
        <w:rPr>
          <w:rFonts w:ascii="Arial" w:eastAsia="Arial" w:hAnsi="Arial" w:cs="Arial"/>
          <w:sz w:val="24"/>
          <w:szCs w:val="24"/>
        </w:rPr>
      </w:pPr>
      <w:r>
        <w:rPr>
          <w:rFonts w:ascii="Arial" w:eastAsia="Arial" w:hAnsi="Arial" w:cs="Arial"/>
          <w:sz w:val="24"/>
          <w:szCs w:val="24"/>
        </w:rPr>
        <w:t>Σε κάθε περίπτωση η συνολική συμμετοχή των φοιτητών ήταν πολύ μεγαλύτερη από το χειμερινό εξάμηνο, όταν ξεκίνησε για πρώτη φορά η διαδικτυακή μορφή της αξιολόγησης, ωστόσο η Επιτροπή κρίνει ότι η παράμετρος αυτή πρέπει να βελτιωθεί και προτείνει συγκεκριμένα μέτρα για τον σκοπό αυτό στο διδακτικό προσωπικό του Τμήματος (βλ.</w:t>
      </w:r>
      <w:r>
        <w:rPr>
          <w:rFonts w:ascii="Arial" w:eastAsia="Arial" w:hAnsi="Arial" w:cs="Arial"/>
          <w:i/>
          <w:sz w:val="24"/>
          <w:szCs w:val="24"/>
        </w:rPr>
        <w:t xml:space="preserve"> </w:t>
      </w:r>
      <w:r>
        <w:rPr>
          <w:rFonts w:ascii="Arial" w:eastAsia="Arial" w:hAnsi="Arial" w:cs="Arial"/>
          <w:color w:val="000000"/>
          <w:sz w:val="24"/>
          <w:szCs w:val="24"/>
        </w:rPr>
        <w:t>Κανονισμό Αξιολόγησης</w:t>
      </w:r>
      <w:r>
        <w:rPr>
          <w:rFonts w:ascii="Arial" w:eastAsia="Arial" w:hAnsi="Arial" w:cs="Arial"/>
          <w:sz w:val="24"/>
          <w:szCs w:val="24"/>
        </w:rPr>
        <w:t>).</w:t>
      </w:r>
    </w:p>
    <w:p w14:paraId="0000000F" w14:textId="77777777" w:rsidR="00A96B8D" w:rsidRDefault="00A96B8D">
      <w:pPr>
        <w:spacing w:after="0" w:line="360" w:lineRule="auto"/>
        <w:ind w:left="720"/>
        <w:jc w:val="both"/>
        <w:rPr>
          <w:rFonts w:ascii="Arial" w:eastAsia="Arial" w:hAnsi="Arial" w:cs="Arial"/>
          <w:color w:val="FF0000"/>
          <w:sz w:val="24"/>
          <w:szCs w:val="24"/>
        </w:rPr>
      </w:pPr>
    </w:p>
    <w:p w14:paraId="00000010" w14:textId="44C994AE" w:rsidR="00A96B8D" w:rsidRDefault="00F25CD4">
      <w:pPr>
        <w:spacing w:after="0" w:line="360" w:lineRule="auto"/>
        <w:ind w:left="720"/>
        <w:jc w:val="both"/>
      </w:pPr>
      <w:r>
        <w:rPr>
          <w:rFonts w:ascii="Arial" w:eastAsia="Arial" w:hAnsi="Arial" w:cs="Arial"/>
          <w:b/>
          <w:color w:val="000000"/>
          <w:sz w:val="24"/>
          <w:szCs w:val="24"/>
        </w:rPr>
        <w:t>3.2.</w:t>
      </w:r>
      <w:r>
        <w:rPr>
          <w:rFonts w:ascii="Arial" w:eastAsia="Arial" w:hAnsi="Arial" w:cs="Arial"/>
          <w:color w:val="000000"/>
          <w:sz w:val="24"/>
          <w:szCs w:val="24"/>
        </w:rPr>
        <w:t xml:space="preserve"> Ορισμένα μαθήματα/διδάσκοντες αξιολογήθηκαν με βαθμό μικρότερο ή πολύ μικρότερο του </w:t>
      </w:r>
      <w:r>
        <w:rPr>
          <w:rFonts w:ascii="Arial" w:eastAsia="Arial" w:hAnsi="Arial" w:cs="Arial"/>
          <w:sz w:val="24"/>
          <w:szCs w:val="24"/>
        </w:rPr>
        <w:t>ΜΟ του Τμήματος σύμφωνα με τον Κανονισμό Αξιολόγησης</w:t>
      </w:r>
      <w:r>
        <w:rPr>
          <w:rFonts w:ascii="Arial" w:eastAsia="Arial" w:hAnsi="Arial" w:cs="Arial"/>
          <w:color w:val="000000"/>
          <w:sz w:val="24"/>
          <w:szCs w:val="24"/>
        </w:rPr>
        <w:t xml:space="preserve">. </w:t>
      </w:r>
      <w:r w:rsidRPr="00386EA4">
        <w:rPr>
          <w:rFonts w:ascii="Arial" w:eastAsia="Arial" w:hAnsi="Arial" w:cs="Arial"/>
          <w:color w:val="000000"/>
          <w:sz w:val="24"/>
          <w:szCs w:val="24"/>
        </w:rPr>
        <w:t>Σε σύνολο 3</w:t>
      </w:r>
      <w:r w:rsidR="00386EA4" w:rsidRPr="00386EA4">
        <w:rPr>
          <w:rFonts w:ascii="Arial" w:eastAsia="Arial" w:hAnsi="Arial" w:cs="Arial"/>
          <w:color w:val="000000"/>
          <w:sz w:val="24"/>
          <w:szCs w:val="24"/>
        </w:rPr>
        <w:t>5</w:t>
      </w:r>
      <w:r w:rsidRPr="00386EA4">
        <w:rPr>
          <w:rFonts w:ascii="Arial" w:eastAsia="Arial" w:hAnsi="Arial" w:cs="Arial"/>
          <w:color w:val="000000"/>
          <w:sz w:val="24"/>
          <w:szCs w:val="24"/>
        </w:rPr>
        <w:t xml:space="preserve"> Διδασκόντων/Μαθημάτων, </w:t>
      </w:r>
      <w:r w:rsidRPr="00386EA4">
        <w:rPr>
          <w:rFonts w:ascii="Arial" w:eastAsia="Arial" w:hAnsi="Arial" w:cs="Arial"/>
          <w:sz w:val="24"/>
          <w:szCs w:val="24"/>
        </w:rPr>
        <w:t>τ</w:t>
      </w:r>
      <w:r w:rsidRPr="00386EA4">
        <w:rPr>
          <w:rFonts w:ascii="Arial" w:eastAsia="Arial" w:hAnsi="Arial" w:cs="Arial"/>
          <w:color w:val="000000"/>
          <w:sz w:val="24"/>
          <w:szCs w:val="24"/>
        </w:rPr>
        <w:t xml:space="preserve">α μαθήματα με χαμηλό βαθμό αξιολόγησης ήταν </w:t>
      </w:r>
      <w:r w:rsidRPr="00386EA4">
        <w:rPr>
          <w:rFonts w:ascii="Arial" w:eastAsia="Arial" w:hAnsi="Arial" w:cs="Arial"/>
          <w:sz w:val="24"/>
          <w:szCs w:val="24"/>
        </w:rPr>
        <w:t>5</w:t>
      </w:r>
      <w:r w:rsidRPr="00386EA4">
        <w:rPr>
          <w:rFonts w:ascii="Arial" w:eastAsia="Arial" w:hAnsi="Arial" w:cs="Arial"/>
          <w:color w:val="000000"/>
          <w:sz w:val="24"/>
          <w:szCs w:val="24"/>
        </w:rPr>
        <w:t>. Η Επιτροπή κρίνει ότι πρέπει να γίνει προσπάθεια βελτίωσης και θα προχωρήσει</w:t>
      </w:r>
      <w:r>
        <w:rPr>
          <w:rFonts w:ascii="Arial" w:eastAsia="Arial" w:hAnsi="Arial" w:cs="Arial"/>
          <w:color w:val="000000"/>
          <w:sz w:val="24"/>
          <w:szCs w:val="24"/>
        </w:rPr>
        <w:t xml:space="preserve"> σε περαιτέρω ενέργειες, όπως προβλέπεται από τον Κανονισμό Αξιολόγησης.</w:t>
      </w:r>
      <w:r>
        <w:rPr>
          <w:rFonts w:ascii="Arial" w:eastAsia="Arial" w:hAnsi="Arial" w:cs="Arial"/>
          <w:color w:val="0000FF"/>
          <w:sz w:val="24"/>
          <w:szCs w:val="24"/>
        </w:rPr>
        <w:t xml:space="preserve"> </w:t>
      </w:r>
      <w:r>
        <w:rPr>
          <w:rFonts w:ascii="Arial" w:eastAsia="Arial" w:hAnsi="Arial" w:cs="Arial"/>
          <w:color w:val="000000"/>
        </w:rPr>
        <w:t xml:space="preserve"> </w:t>
      </w:r>
    </w:p>
    <w:p w14:paraId="00000011" w14:textId="77777777" w:rsidR="00A96B8D" w:rsidRDefault="00A96B8D">
      <w:pPr>
        <w:spacing w:after="0" w:line="360" w:lineRule="auto"/>
        <w:ind w:left="720"/>
        <w:jc w:val="both"/>
        <w:rPr>
          <w:rFonts w:ascii="Arial" w:eastAsia="Arial" w:hAnsi="Arial" w:cs="Arial"/>
          <w:b/>
          <w:sz w:val="24"/>
          <w:szCs w:val="24"/>
        </w:rPr>
      </w:pPr>
    </w:p>
    <w:p w14:paraId="00000012" w14:textId="77777777" w:rsidR="00A96B8D" w:rsidRDefault="00F25CD4">
      <w:pPr>
        <w:spacing w:after="0" w:line="360" w:lineRule="auto"/>
        <w:ind w:left="720"/>
        <w:jc w:val="both"/>
        <w:rPr>
          <w:rFonts w:ascii="Arial" w:eastAsia="Arial" w:hAnsi="Arial" w:cs="Arial"/>
          <w:sz w:val="24"/>
          <w:szCs w:val="24"/>
        </w:rPr>
      </w:pPr>
      <w:r>
        <w:rPr>
          <w:rFonts w:ascii="Arial" w:eastAsia="Arial" w:hAnsi="Arial" w:cs="Arial"/>
          <w:b/>
          <w:sz w:val="24"/>
          <w:szCs w:val="24"/>
        </w:rPr>
        <w:t>3.3.</w:t>
      </w:r>
      <w:r>
        <w:rPr>
          <w:rFonts w:ascii="Arial" w:eastAsia="Arial" w:hAnsi="Arial" w:cs="Arial"/>
          <w:sz w:val="24"/>
          <w:szCs w:val="24"/>
        </w:rPr>
        <w:t xml:space="preserve"> Η Επιτροπή θεωρεί ότι ένα από τα στοιχεία που επηρέασαν σημαντικά τη βαθμολογία στην αξιολόγηση των φοιτητών ήταν η μη έγκαιρη διεξαγωγή ασύγχρονης ή σύγχρονης </w:t>
      </w:r>
      <w:proofErr w:type="spellStart"/>
      <w:r>
        <w:rPr>
          <w:rFonts w:ascii="Arial" w:eastAsia="Arial" w:hAnsi="Arial" w:cs="Arial"/>
          <w:sz w:val="24"/>
          <w:szCs w:val="24"/>
        </w:rPr>
        <w:t>τηλεκπαίδευσης</w:t>
      </w:r>
      <w:proofErr w:type="spellEnd"/>
      <w:r>
        <w:rPr>
          <w:rFonts w:ascii="Arial" w:eastAsia="Arial" w:hAnsi="Arial" w:cs="Arial"/>
          <w:sz w:val="24"/>
          <w:szCs w:val="24"/>
        </w:rPr>
        <w:t xml:space="preserve"> (με τη μορφή ζωντανών ή μαγνητοφωνημένων διαλέξεων), καθώς και η απουσία συστηματικής παροχής εκπαιδευτικού υλικού στους φοιτητές (με οργανωμένο, προοδευτικό και χρονικά επαναλαμβανόμενο τρόπο). Το στοιχείο αυτό ενδέχεται να οφείλεται (</w:t>
      </w:r>
      <w:r>
        <w:rPr>
          <w:rFonts w:ascii="Arial" w:eastAsia="Arial" w:hAnsi="Arial" w:cs="Arial"/>
          <w:i/>
          <w:sz w:val="24"/>
          <w:szCs w:val="24"/>
        </w:rPr>
        <w:t>α</w:t>
      </w:r>
      <w:r>
        <w:rPr>
          <w:rFonts w:ascii="Arial" w:eastAsia="Arial" w:hAnsi="Arial" w:cs="Arial"/>
          <w:sz w:val="24"/>
          <w:szCs w:val="24"/>
        </w:rPr>
        <w:t>) στον έκτακτο χαρακτήρα που είχε η εφαρμογή των μέτρων εξαιτίας της πανδημίας, ο οποίος δεν επέτρεψε την άμεση αναπροσαρμογή της διδασκαλίας σε ορισμένα μαθήματα, είτε (</w:t>
      </w:r>
      <w:r>
        <w:rPr>
          <w:rFonts w:ascii="Arial" w:eastAsia="Arial" w:hAnsi="Arial" w:cs="Arial"/>
          <w:i/>
          <w:sz w:val="24"/>
          <w:szCs w:val="24"/>
        </w:rPr>
        <w:t>β</w:t>
      </w:r>
      <w:r>
        <w:rPr>
          <w:rFonts w:ascii="Arial" w:eastAsia="Arial" w:hAnsi="Arial" w:cs="Arial"/>
          <w:sz w:val="24"/>
          <w:szCs w:val="24"/>
        </w:rPr>
        <w:t>) επειδή από τη φύση τους τα μαθήματα αυτά στηρίζονται στην φυσική παρουσία του φοιτητή και του διδάσκοντα στον ίδιο χώρο, είτε (</w:t>
      </w:r>
      <w:r>
        <w:rPr>
          <w:rFonts w:ascii="Arial" w:eastAsia="Arial" w:hAnsi="Arial" w:cs="Arial"/>
          <w:i/>
          <w:sz w:val="24"/>
          <w:szCs w:val="24"/>
        </w:rPr>
        <w:t>γ</w:t>
      </w:r>
      <w:r>
        <w:rPr>
          <w:rFonts w:ascii="Arial" w:eastAsia="Arial" w:hAnsi="Arial" w:cs="Arial"/>
          <w:sz w:val="24"/>
          <w:szCs w:val="24"/>
        </w:rPr>
        <w:t xml:space="preserve">) εξαιτίας της απουσίας σε μεμονωμένες περιπτώσεις κατάλληλων </w:t>
      </w:r>
      <w:proofErr w:type="spellStart"/>
      <w:r>
        <w:rPr>
          <w:rFonts w:ascii="Arial" w:eastAsia="Arial" w:hAnsi="Arial" w:cs="Arial"/>
          <w:sz w:val="24"/>
          <w:szCs w:val="24"/>
        </w:rPr>
        <w:t>οπτικο</w:t>
      </w:r>
      <w:proofErr w:type="spellEnd"/>
      <w:r>
        <w:rPr>
          <w:rFonts w:ascii="Arial" w:eastAsia="Arial" w:hAnsi="Arial" w:cs="Arial"/>
          <w:sz w:val="24"/>
          <w:szCs w:val="24"/>
        </w:rPr>
        <w:t>-ακουστικών μέσων και συστημάτων καταχώρησης και επεξεργασίας πληροφοριών (</w:t>
      </w:r>
      <w:proofErr w:type="spellStart"/>
      <w:r>
        <w:rPr>
          <w:rFonts w:ascii="Arial" w:eastAsia="Arial" w:hAnsi="Arial" w:cs="Arial"/>
          <w:sz w:val="24"/>
          <w:szCs w:val="24"/>
        </w:rPr>
        <w:t>platforms</w:t>
      </w:r>
      <w:proofErr w:type="spellEnd"/>
      <w:r>
        <w:rPr>
          <w:rFonts w:ascii="Arial" w:eastAsia="Arial" w:hAnsi="Arial" w:cs="Arial"/>
          <w:sz w:val="24"/>
          <w:szCs w:val="24"/>
        </w:rPr>
        <w:t>), και από τα δύο μέρη, είτε (</w:t>
      </w:r>
      <w:r>
        <w:rPr>
          <w:rFonts w:ascii="Arial" w:eastAsia="Arial" w:hAnsi="Arial" w:cs="Arial"/>
          <w:i/>
          <w:sz w:val="24"/>
          <w:szCs w:val="24"/>
        </w:rPr>
        <w:t>δ</w:t>
      </w:r>
      <w:r>
        <w:rPr>
          <w:rFonts w:ascii="Arial" w:eastAsia="Arial" w:hAnsi="Arial" w:cs="Arial"/>
          <w:sz w:val="24"/>
          <w:szCs w:val="24"/>
        </w:rPr>
        <w:t xml:space="preserve">) σε άλλες </w:t>
      </w:r>
      <w:r>
        <w:rPr>
          <w:rFonts w:ascii="Arial" w:eastAsia="Arial" w:hAnsi="Arial" w:cs="Arial"/>
          <w:sz w:val="24"/>
          <w:szCs w:val="24"/>
        </w:rPr>
        <w:lastRenderedPageBreak/>
        <w:t>αδυναμίες του Διδάσκοντα να ανταποκριθεί στις απαιτήσεις της διαδικτυακής εκπαίδευσης.</w:t>
      </w:r>
    </w:p>
    <w:p w14:paraId="00000013" w14:textId="77777777" w:rsidR="00A96B8D" w:rsidRDefault="00A96B8D">
      <w:pPr>
        <w:spacing w:after="0" w:line="360" w:lineRule="auto"/>
        <w:jc w:val="both"/>
        <w:rPr>
          <w:rFonts w:ascii="Arial" w:eastAsia="Arial" w:hAnsi="Arial" w:cs="Arial"/>
          <w:sz w:val="24"/>
          <w:szCs w:val="24"/>
        </w:rPr>
      </w:pPr>
    </w:p>
    <w:p w14:paraId="00000014" w14:textId="77777777" w:rsidR="00A96B8D" w:rsidRDefault="00F25CD4">
      <w:pPr>
        <w:spacing w:after="0"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3.4.</w:t>
      </w:r>
      <w:r>
        <w:rPr>
          <w:rFonts w:ascii="Arial" w:eastAsia="Arial" w:hAnsi="Arial" w:cs="Arial"/>
          <w:color w:val="000000"/>
          <w:sz w:val="24"/>
          <w:szCs w:val="24"/>
        </w:rPr>
        <w:t xml:space="preserve"> Η ΟΜΕΑ εξέτασε με προσοχή τα σχόλια των φοιτητών, σύμφωνα με τις οδηγίες του Κανονισμού Αξιολόγησης</w:t>
      </w:r>
      <w:r>
        <w:rPr>
          <w:rFonts w:ascii="Arial" w:eastAsia="Arial" w:hAnsi="Arial" w:cs="Arial"/>
          <w:sz w:val="24"/>
          <w:szCs w:val="24"/>
        </w:rPr>
        <w:t xml:space="preserve">, </w:t>
      </w:r>
      <w:r>
        <w:rPr>
          <w:rFonts w:ascii="Arial" w:eastAsia="Arial" w:hAnsi="Arial" w:cs="Arial"/>
          <w:color w:val="000000"/>
          <w:sz w:val="24"/>
          <w:szCs w:val="24"/>
        </w:rPr>
        <w:t>και δεν παρατήρησε κάποια τα οποία να χρήζουν αντιμετώπισης από το σύνολο του διδακτικού προσωπικού</w:t>
      </w:r>
      <w:r>
        <w:rPr>
          <w:rFonts w:ascii="Arial" w:eastAsia="Arial" w:hAnsi="Arial" w:cs="Arial"/>
          <w:sz w:val="24"/>
          <w:szCs w:val="24"/>
        </w:rPr>
        <w:t xml:space="preserve">. Διαπιστώνει πως συνολικά το Τμήμα ανταποκρίθηκε αποτελεσματικά στις απαιτήσεις του εκπαιδευτικού έργου κατά την περίοδο του </w:t>
      </w:r>
      <w:proofErr w:type="spellStart"/>
      <w:r>
        <w:rPr>
          <w:rFonts w:ascii="Arial" w:eastAsia="Arial" w:hAnsi="Arial" w:cs="Arial"/>
          <w:sz w:val="24"/>
          <w:szCs w:val="24"/>
        </w:rPr>
        <w:t>lockdown</w:t>
      </w:r>
      <w:proofErr w:type="spellEnd"/>
      <w:r>
        <w:rPr>
          <w:rFonts w:ascii="Arial" w:eastAsia="Arial" w:hAnsi="Arial" w:cs="Arial"/>
          <w:sz w:val="24"/>
          <w:szCs w:val="24"/>
        </w:rPr>
        <w:t>.</w:t>
      </w:r>
    </w:p>
    <w:p w14:paraId="00000015" w14:textId="77777777" w:rsidR="00A96B8D" w:rsidRDefault="00A96B8D">
      <w:pPr>
        <w:spacing w:after="0" w:line="360" w:lineRule="auto"/>
        <w:jc w:val="both"/>
        <w:rPr>
          <w:rFonts w:ascii="Arial" w:eastAsia="Arial" w:hAnsi="Arial" w:cs="Arial"/>
          <w:sz w:val="24"/>
          <w:szCs w:val="24"/>
        </w:rPr>
      </w:pPr>
    </w:p>
    <w:p w14:paraId="00000016" w14:textId="266C764F" w:rsidR="00A96B8D" w:rsidRDefault="00F25CD4">
      <w:pPr>
        <w:spacing w:after="0" w:line="360" w:lineRule="auto"/>
        <w:ind w:left="720"/>
        <w:jc w:val="both"/>
        <w:rPr>
          <w:rFonts w:ascii="Times New Roman" w:eastAsia="Times New Roman" w:hAnsi="Times New Roman" w:cs="Times New Roman"/>
          <w:sz w:val="24"/>
          <w:szCs w:val="24"/>
        </w:rPr>
      </w:pPr>
      <w:r>
        <w:rPr>
          <w:rFonts w:ascii="Arial" w:eastAsia="Arial" w:hAnsi="Arial" w:cs="Arial"/>
          <w:b/>
          <w:sz w:val="24"/>
          <w:szCs w:val="24"/>
        </w:rPr>
        <w:t>3.5.</w:t>
      </w:r>
      <w:r>
        <w:rPr>
          <w:rFonts w:ascii="Arial" w:eastAsia="Arial" w:hAnsi="Arial" w:cs="Arial"/>
          <w:sz w:val="24"/>
          <w:szCs w:val="24"/>
        </w:rPr>
        <w:t xml:space="preserve"> Σε κάποιες περιπτώσεις διαπιστώθηκε αναντιστοιχία μεταξύ του χρόνου που αναφέρει ο φοιτητής ότι διαθέτει στη μελέτη (Ερώτηση 2), και των απαιτήσεων του μαθήματος (Ερωτήσεις 25, 26). Για παράδειγμα, μπορεί να σημειώνει </w:t>
      </w:r>
      <w:r>
        <w:rPr>
          <w:rFonts w:ascii="Arial" w:eastAsia="Arial" w:hAnsi="Arial" w:cs="Arial"/>
          <w:i/>
          <w:sz w:val="24"/>
          <w:szCs w:val="24"/>
        </w:rPr>
        <w:t>μία ώρα μελέτης την εβδομάδα</w:t>
      </w:r>
      <w:r>
        <w:rPr>
          <w:rFonts w:ascii="Arial" w:eastAsia="Arial" w:hAnsi="Arial" w:cs="Arial"/>
          <w:sz w:val="24"/>
          <w:szCs w:val="24"/>
        </w:rPr>
        <w:t xml:space="preserve">, και παράλληλα </w:t>
      </w:r>
      <w:r>
        <w:rPr>
          <w:rFonts w:ascii="Arial" w:eastAsia="Arial" w:hAnsi="Arial" w:cs="Arial"/>
          <w:i/>
          <w:sz w:val="24"/>
          <w:szCs w:val="24"/>
        </w:rPr>
        <w:t xml:space="preserve">πολύ απαιτητικό μάθημα </w:t>
      </w:r>
      <w:r>
        <w:rPr>
          <w:rFonts w:ascii="Arial" w:eastAsia="Arial" w:hAnsi="Arial" w:cs="Arial"/>
          <w:sz w:val="24"/>
          <w:szCs w:val="24"/>
        </w:rPr>
        <w:t xml:space="preserve">και </w:t>
      </w:r>
      <w:r>
        <w:rPr>
          <w:rFonts w:ascii="Arial" w:eastAsia="Arial" w:hAnsi="Arial" w:cs="Arial"/>
          <w:i/>
          <w:sz w:val="24"/>
          <w:szCs w:val="24"/>
        </w:rPr>
        <w:t>πολύ ύλη</w:t>
      </w:r>
      <w:r>
        <w:rPr>
          <w:rFonts w:ascii="Arial" w:eastAsia="Arial" w:hAnsi="Arial" w:cs="Arial"/>
          <w:sz w:val="24"/>
          <w:szCs w:val="24"/>
        </w:rPr>
        <w:t xml:space="preserve">. Η Επιτροπή θεωρεί ότι αυτό είναι απόρροια της έλλειψης κατανόησης </w:t>
      </w:r>
      <w:r w:rsidR="000B4BBB">
        <w:rPr>
          <w:rFonts w:ascii="Arial" w:eastAsia="Arial" w:hAnsi="Arial" w:cs="Arial"/>
          <w:sz w:val="24"/>
          <w:szCs w:val="24"/>
        </w:rPr>
        <w:t>ορισμένων</w:t>
      </w:r>
      <w:bookmarkStart w:id="0" w:name="_GoBack"/>
      <w:bookmarkEnd w:id="0"/>
      <w:r>
        <w:rPr>
          <w:rFonts w:ascii="Arial" w:eastAsia="Arial" w:hAnsi="Arial" w:cs="Arial"/>
          <w:sz w:val="24"/>
          <w:szCs w:val="24"/>
        </w:rPr>
        <w:t xml:space="preserve"> ερωτημάτων. Θα πρέπει μετά από δια ζώσης επαφή με τους φοιτητές να γίνει ενημέρωση και να δοθούν διευκρινίσεις για τη συμπλήρωση του ερωτηματολογίου.</w:t>
      </w:r>
    </w:p>
    <w:p w14:paraId="00000017" w14:textId="77777777" w:rsidR="00A96B8D" w:rsidRDefault="00A96B8D">
      <w:pPr>
        <w:spacing w:after="0" w:line="360" w:lineRule="auto"/>
        <w:jc w:val="both"/>
        <w:rPr>
          <w:rFonts w:ascii="Arial" w:eastAsia="Arial" w:hAnsi="Arial" w:cs="Arial"/>
          <w:color w:val="0000FF"/>
          <w:sz w:val="24"/>
          <w:szCs w:val="24"/>
        </w:rPr>
      </w:pPr>
    </w:p>
    <w:p w14:paraId="00000018" w14:textId="77777777" w:rsidR="00A96B8D" w:rsidRDefault="00F25CD4">
      <w:pPr>
        <w:spacing w:after="0"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 xml:space="preserve">3.6. </w:t>
      </w:r>
      <w:r>
        <w:rPr>
          <w:rFonts w:ascii="Arial" w:eastAsia="Arial" w:hAnsi="Arial" w:cs="Arial"/>
          <w:color w:val="000000"/>
          <w:sz w:val="24"/>
          <w:szCs w:val="24"/>
        </w:rPr>
        <w:t xml:space="preserve">Σε ορισμένες περιπτώσεις οι φοιτητές αξιολόγησαν μόνο τον κύριο </w:t>
      </w:r>
      <w:r>
        <w:rPr>
          <w:rFonts w:ascii="Arial" w:eastAsia="Arial" w:hAnsi="Arial" w:cs="Arial"/>
          <w:sz w:val="24"/>
          <w:szCs w:val="24"/>
        </w:rPr>
        <w:t>Δ</w:t>
      </w:r>
      <w:r>
        <w:rPr>
          <w:rFonts w:ascii="Arial" w:eastAsia="Arial" w:hAnsi="Arial" w:cs="Arial"/>
          <w:color w:val="000000"/>
          <w:sz w:val="24"/>
          <w:szCs w:val="24"/>
        </w:rPr>
        <w:t xml:space="preserve">ιδάσκοντα, και όχι το επικουρικό προσωπικό. Η Επιτροπή θεωρεί ότι οι φοιτητές πρέπει να αξιολογούν κάθε </w:t>
      </w:r>
      <w:r>
        <w:rPr>
          <w:rFonts w:ascii="Arial" w:eastAsia="Arial" w:hAnsi="Arial" w:cs="Arial"/>
          <w:sz w:val="24"/>
          <w:szCs w:val="24"/>
        </w:rPr>
        <w:t>Δ</w:t>
      </w:r>
      <w:r>
        <w:rPr>
          <w:rFonts w:ascii="Arial" w:eastAsia="Arial" w:hAnsi="Arial" w:cs="Arial"/>
          <w:color w:val="000000"/>
          <w:sz w:val="24"/>
          <w:szCs w:val="24"/>
        </w:rPr>
        <w:t xml:space="preserve">ιδάσκοντα που συμβάλλει στο μάθημα, καθώς και το </w:t>
      </w:r>
      <w:r>
        <w:rPr>
          <w:rFonts w:ascii="Arial" w:eastAsia="Arial" w:hAnsi="Arial" w:cs="Arial"/>
          <w:sz w:val="24"/>
          <w:szCs w:val="24"/>
        </w:rPr>
        <w:t xml:space="preserve">επικουρικό </w:t>
      </w:r>
      <w:r>
        <w:rPr>
          <w:rFonts w:ascii="Arial" w:eastAsia="Arial" w:hAnsi="Arial" w:cs="Arial"/>
          <w:color w:val="000000"/>
          <w:sz w:val="24"/>
          <w:szCs w:val="24"/>
        </w:rPr>
        <w:t xml:space="preserve">προσωπικό (π.χ. </w:t>
      </w:r>
      <w:r>
        <w:rPr>
          <w:rFonts w:ascii="Arial" w:eastAsia="Arial" w:hAnsi="Arial" w:cs="Arial"/>
          <w:sz w:val="24"/>
          <w:szCs w:val="24"/>
        </w:rPr>
        <w:t>ΕΔΙΠ</w:t>
      </w:r>
      <w:r>
        <w:rPr>
          <w:rFonts w:ascii="Arial" w:eastAsia="Arial" w:hAnsi="Arial" w:cs="Arial"/>
          <w:color w:val="000000"/>
          <w:sz w:val="24"/>
          <w:szCs w:val="24"/>
        </w:rPr>
        <w:t xml:space="preserve">, ΕΤΕΠ, </w:t>
      </w:r>
      <w:r>
        <w:rPr>
          <w:rFonts w:ascii="Arial" w:eastAsia="Arial" w:hAnsi="Arial" w:cs="Arial"/>
          <w:sz w:val="24"/>
          <w:szCs w:val="24"/>
        </w:rPr>
        <w:t>407</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κλπ</w:t>
      </w:r>
      <w:proofErr w:type="spellEnd"/>
      <w:r>
        <w:rPr>
          <w:rFonts w:ascii="Arial" w:eastAsia="Arial" w:hAnsi="Arial" w:cs="Arial"/>
          <w:color w:val="000000"/>
          <w:sz w:val="24"/>
          <w:szCs w:val="24"/>
        </w:rPr>
        <w:t>). Για το σκοπό αυτό η Επιτροπή θα προτείνει στην ΜΟΔΙΠ να επισημάνει το σημείο αυτό στην αναδιαμόρφωση των ερωτηματολογίων, ώστε να είναι ξεκάθαρο στους φοιτητές στα επόμενα ακαδημαϊκά εξάμηνα. Επίσης</w:t>
      </w:r>
      <w:r>
        <w:rPr>
          <w:rFonts w:ascii="Arial" w:eastAsia="Arial" w:hAnsi="Arial" w:cs="Arial"/>
          <w:sz w:val="24"/>
          <w:szCs w:val="24"/>
        </w:rPr>
        <w:t>, θα πρέπει να ενημερωθούν οι φοιτητές όπως αναφέρεται και στο 3.5.</w:t>
      </w:r>
    </w:p>
    <w:p w14:paraId="00000019" w14:textId="77777777" w:rsidR="00A96B8D" w:rsidRDefault="00A96B8D">
      <w:pPr>
        <w:spacing w:after="0" w:line="360" w:lineRule="auto"/>
        <w:jc w:val="both"/>
        <w:rPr>
          <w:rFonts w:ascii="Arial" w:eastAsia="Arial" w:hAnsi="Arial" w:cs="Arial"/>
          <w:color w:val="0000FF"/>
          <w:sz w:val="18"/>
          <w:szCs w:val="18"/>
          <w:highlight w:val="yellow"/>
        </w:rPr>
      </w:pPr>
    </w:p>
    <w:p w14:paraId="0000001A" w14:textId="77777777" w:rsidR="00A96B8D" w:rsidRDefault="00A96B8D">
      <w:pPr>
        <w:spacing w:after="0" w:line="360" w:lineRule="auto"/>
        <w:jc w:val="both"/>
        <w:rPr>
          <w:rFonts w:ascii="Arial" w:eastAsia="Arial" w:hAnsi="Arial" w:cs="Arial"/>
          <w:color w:val="0000FF"/>
          <w:sz w:val="18"/>
          <w:szCs w:val="18"/>
        </w:rPr>
      </w:pPr>
    </w:p>
    <w:p w14:paraId="0000001B" w14:textId="77777777" w:rsidR="00A96B8D" w:rsidRDefault="00F25CD4">
      <w:pPr>
        <w:spacing w:after="0" w:line="360" w:lineRule="auto"/>
        <w:ind w:left="708"/>
        <w:jc w:val="both"/>
        <w:rPr>
          <w:rFonts w:ascii="Arial" w:eastAsia="Arial" w:hAnsi="Arial" w:cs="Arial"/>
          <w:sz w:val="24"/>
          <w:szCs w:val="24"/>
        </w:rPr>
      </w:pPr>
      <w:r>
        <w:rPr>
          <w:rFonts w:ascii="Arial" w:eastAsia="Arial" w:hAnsi="Arial" w:cs="Arial"/>
          <w:b/>
          <w:sz w:val="24"/>
          <w:szCs w:val="24"/>
        </w:rPr>
        <w:t>3.7.</w:t>
      </w:r>
      <w:r>
        <w:rPr>
          <w:rFonts w:ascii="Arial" w:eastAsia="Arial" w:hAnsi="Arial" w:cs="Arial"/>
          <w:sz w:val="24"/>
          <w:szCs w:val="24"/>
        </w:rPr>
        <w:t xml:space="preserve"> Διαπιστώθηκε από ορισμένα σχόλια φοιτητών πως υπάρχει μια τάση για θετική αξιολόγηση των περιπτώσεων όπου εμφανίζεται υπερβολική ευελιξία στις εκπαιδευτικές διαδικασίες. Αν και στο συγκεκριμένο εξάμηνο, οι συνθήκες της πανδημίας επέβαλαν πιο μεγάλη ελαστικότητα στη διαδικασία της εκπαίδευσης, γενικά θα πρέπει να ενημερώσουμε τους φοιτητές πως για την επίτευξη των μαθησιακών στόχων των μαθημάτων (όπως αυτοί αναλύονται στα αντίστοιχα Περιγράμματα) δεν </w:t>
      </w:r>
      <w:r>
        <w:rPr>
          <w:rFonts w:ascii="Arial" w:eastAsia="Arial" w:hAnsi="Arial" w:cs="Arial"/>
          <w:sz w:val="24"/>
          <w:szCs w:val="24"/>
        </w:rPr>
        <w:lastRenderedPageBreak/>
        <w:t xml:space="preserve">πρέπει να γίνονται εκπτώσεις στην απαιτούμενη εκπαιδευτική ύλη και στην τήρηση συγκεκριμένων κανόνων και χρονοδιαγραμμάτων. </w:t>
      </w:r>
    </w:p>
    <w:p w14:paraId="0000001C" w14:textId="77777777" w:rsidR="00A96B8D" w:rsidRDefault="00A96B8D">
      <w:pPr>
        <w:spacing w:after="0" w:line="360" w:lineRule="auto"/>
        <w:jc w:val="both"/>
        <w:rPr>
          <w:rFonts w:ascii="Arial" w:eastAsia="Arial" w:hAnsi="Arial" w:cs="Arial"/>
          <w:sz w:val="24"/>
          <w:szCs w:val="24"/>
        </w:rPr>
      </w:pPr>
    </w:p>
    <w:p w14:paraId="0000001D" w14:textId="77777777" w:rsidR="00A96B8D" w:rsidRDefault="00A96B8D">
      <w:pPr>
        <w:spacing w:after="0" w:line="360" w:lineRule="auto"/>
        <w:jc w:val="both"/>
        <w:rPr>
          <w:rFonts w:ascii="Arial" w:eastAsia="Arial" w:hAnsi="Arial" w:cs="Arial"/>
          <w:sz w:val="24"/>
          <w:szCs w:val="24"/>
        </w:rPr>
      </w:pPr>
    </w:p>
    <w:p w14:paraId="0000001E" w14:textId="77777777" w:rsidR="00A96B8D" w:rsidRDefault="00F25CD4">
      <w:pPr>
        <w:spacing w:after="0" w:line="360" w:lineRule="auto"/>
        <w:jc w:val="both"/>
        <w:rPr>
          <w:rFonts w:ascii="Arial" w:eastAsia="Arial" w:hAnsi="Arial" w:cs="Arial"/>
          <w:b/>
          <w:sz w:val="24"/>
          <w:szCs w:val="24"/>
        </w:rPr>
      </w:pPr>
      <w:r>
        <w:rPr>
          <w:rFonts w:ascii="Arial" w:eastAsia="Arial" w:hAnsi="Arial" w:cs="Arial"/>
          <w:b/>
          <w:sz w:val="24"/>
          <w:szCs w:val="24"/>
        </w:rPr>
        <w:t>4. Καλές Πρακτικές Διδασκαλίας</w:t>
      </w:r>
    </w:p>
    <w:p w14:paraId="0000001F" w14:textId="77777777" w:rsidR="00A96B8D" w:rsidRDefault="00A96B8D">
      <w:pPr>
        <w:spacing w:after="0" w:line="360" w:lineRule="auto"/>
        <w:jc w:val="both"/>
        <w:rPr>
          <w:rFonts w:ascii="Arial" w:eastAsia="Arial" w:hAnsi="Arial" w:cs="Arial"/>
          <w:sz w:val="24"/>
          <w:szCs w:val="24"/>
        </w:rPr>
      </w:pPr>
    </w:p>
    <w:p w14:paraId="00000020" w14:textId="77777777" w:rsidR="00A96B8D" w:rsidRDefault="00F25CD4">
      <w:pPr>
        <w:spacing w:after="0" w:line="360" w:lineRule="auto"/>
        <w:jc w:val="both"/>
        <w:rPr>
          <w:rFonts w:ascii="Arial" w:eastAsia="Arial" w:hAnsi="Arial" w:cs="Arial"/>
          <w:sz w:val="24"/>
          <w:szCs w:val="24"/>
        </w:rPr>
      </w:pPr>
      <w:r>
        <w:rPr>
          <w:rFonts w:ascii="Arial" w:eastAsia="Arial" w:hAnsi="Arial" w:cs="Arial"/>
          <w:sz w:val="24"/>
          <w:szCs w:val="24"/>
        </w:rPr>
        <w:t>Από τα σχόλια των φοιτητών κατά την αξιολόγηση προκύπτουν οι παρακάτω καλές πρακτικές διδασκαλίας και οργάνωσης μαθήματος:</w:t>
      </w:r>
    </w:p>
    <w:p w14:paraId="00000021" w14:textId="77777777" w:rsidR="00A96B8D" w:rsidRDefault="00A96B8D">
      <w:pPr>
        <w:spacing w:after="0" w:line="360" w:lineRule="auto"/>
        <w:jc w:val="both"/>
        <w:rPr>
          <w:rFonts w:ascii="Arial" w:eastAsia="Arial" w:hAnsi="Arial" w:cs="Arial"/>
          <w:sz w:val="28"/>
          <w:szCs w:val="28"/>
        </w:rPr>
      </w:pPr>
    </w:p>
    <w:p w14:paraId="00000022" w14:textId="77777777" w:rsidR="00A96B8D" w:rsidRDefault="00F25CD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Να υπάρχουν κουίζ κατανόησης στο τέλος κάθε διάλεξης/εργαστηρίου.</w:t>
      </w:r>
    </w:p>
    <w:p w14:paraId="00000023" w14:textId="77777777" w:rsidR="00A96B8D" w:rsidRDefault="00F25CD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Να ανεβαίνουν οι διαφάνειες όλων των διαλέξεων και να παρέχεται επιπλέον υλικό στο e-</w:t>
      </w:r>
      <w:proofErr w:type="spellStart"/>
      <w:r>
        <w:rPr>
          <w:rFonts w:ascii="Arial" w:eastAsia="Arial" w:hAnsi="Arial" w:cs="Arial"/>
          <w:color w:val="000000"/>
          <w:sz w:val="24"/>
          <w:szCs w:val="24"/>
        </w:rPr>
        <w:t>course</w:t>
      </w:r>
      <w:proofErr w:type="spellEnd"/>
      <w:r>
        <w:rPr>
          <w:rFonts w:ascii="Arial" w:eastAsia="Arial" w:hAnsi="Arial" w:cs="Arial"/>
          <w:color w:val="000000"/>
          <w:sz w:val="24"/>
          <w:szCs w:val="24"/>
        </w:rPr>
        <w:t>.</w:t>
      </w:r>
    </w:p>
    <w:p w14:paraId="00000024" w14:textId="77777777" w:rsidR="00A96B8D" w:rsidRDefault="00F25CD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Nα</w:t>
      </w:r>
      <w:proofErr w:type="spellEnd"/>
      <w:r>
        <w:rPr>
          <w:rFonts w:ascii="Arial" w:eastAsia="Arial" w:hAnsi="Arial" w:cs="Arial"/>
          <w:color w:val="000000"/>
          <w:sz w:val="24"/>
          <w:szCs w:val="24"/>
        </w:rPr>
        <w:t xml:space="preserve"> υπάρχει ενημέρωση για το ποια θα είναι η εξεταστέα ύλη όσο το δυνατόν πιο έγκαιρα.</w:t>
      </w:r>
    </w:p>
    <w:p w14:paraId="00000025" w14:textId="77777777" w:rsidR="00A96B8D" w:rsidRDefault="00F25CD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Να γίνονται επαναληπτικές διαλέξεις, ή διαλέξεις επίλυσης αποριών (</w:t>
      </w:r>
      <w:proofErr w:type="spellStart"/>
      <w:r>
        <w:rPr>
          <w:rFonts w:ascii="Arial" w:eastAsia="Arial" w:hAnsi="Arial" w:cs="Arial"/>
          <w:color w:val="000000"/>
          <w:sz w:val="24"/>
          <w:szCs w:val="24"/>
        </w:rPr>
        <w:t>online</w:t>
      </w:r>
      <w:proofErr w:type="spellEnd"/>
      <w:r>
        <w:rPr>
          <w:rFonts w:ascii="Arial" w:eastAsia="Arial" w:hAnsi="Arial" w:cs="Arial"/>
          <w:color w:val="000000"/>
          <w:sz w:val="24"/>
          <w:szCs w:val="24"/>
        </w:rPr>
        <w:t xml:space="preserve"> ή δια ζώσης).</w:t>
      </w:r>
    </w:p>
    <w:p w14:paraId="00000026" w14:textId="77777777" w:rsidR="00A96B8D" w:rsidRDefault="00F25CD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Αξιολογείται θετικά η όσο το δυνατόν πιο συγκεκριμένη οργάνωση του μαθήματος και η τήρηση του προβλεπόμενου προγράμματος.</w:t>
      </w:r>
    </w:p>
    <w:p w14:paraId="00000027" w14:textId="77777777" w:rsidR="00A96B8D" w:rsidRDefault="00F25CD4">
      <w:pPr>
        <w:numPr>
          <w:ilvl w:val="0"/>
          <w:numId w:val="1"/>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Στην εξ αποστάσεως εκπαίδευση, να γίνονται διαλέξεις (ζωντανά ή μαγνητοσκοπημένα) για το σύνολο της ύλης.</w:t>
      </w:r>
    </w:p>
    <w:p w14:paraId="00000028" w14:textId="77777777" w:rsidR="00A96B8D" w:rsidRDefault="00A96B8D">
      <w:pPr>
        <w:spacing w:after="0" w:line="360" w:lineRule="auto"/>
        <w:jc w:val="both"/>
        <w:rPr>
          <w:rFonts w:ascii="Arial" w:eastAsia="Arial" w:hAnsi="Arial" w:cs="Arial"/>
          <w:sz w:val="24"/>
          <w:szCs w:val="24"/>
        </w:rPr>
      </w:pPr>
    </w:p>
    <w:p w14:paraId="00000029" w14:textId="77777777" w:rsidR="00A96B8D" w:rsidRDefault="00A96B8D">
      <w:pPr>
        <w:spacing w:after="0" w:line="360" w:lineRule="auto"/>
        <w:jc w:val="both"/>
        <w:rPr>
          <w:rFonts w:ascii="Arial" w:eastAsia="Arial" w:hAnsi="Arial" w:cs="Arial"/>
          <w:sz w:val="24"/>
          <w:szCs w:val="24"/>
        </w:rPr>
      </w:pPr>
      <w:bookmarkStart w:id="1" w:name="_heading=h.gjdgxs" w:colFirst="0" w:colLast="0"/>
      <w:bookmarkEnd w:id="1"/>
    </w:p>
    <w:sectPr w:rsidR="00A96B8D">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2AB9"/>
    <w:multiLevelType w:val="multilevel"/>
    <w:tmpl w:val="635401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8D"/>
    <w:rsid w:val="000B4BBB"/>
    <w:rsid w:val="00386EA4"/>
    <w:rsid w:val="00A96B8D"/>
    <w:rsid w:val="00F2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38A8"/>
  <w15:docId w15:val="{C3BBE60C-3CEB-4E8D-B5E3-863143DF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8E"/>
  </w:style>
  <w:style w:type="paragraph" w:styleId="Heading1">
    <w:name w:val="heading 1"/>
    <w:basedOn w:val="Normal1"/>
    <w:next w:val="Normal1"/>
    <w:uiPriority w:val="9"/>
    <w:qFormat/>
    <w:rsid w:val="00674ADF"/>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674ADF"/>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674ADF"/>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674ADF"/>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674ADF"/>
    <w:pPr>
      <w:keepNext/>
      <w:keepLines/>
      <w:spacing w:before="220" w:after="40"/>
      <w:outlineLvl w:val="4"/>
    </w:pPr>
    <w:rPr>
      <w:b/>
    </w:rPr>
  </w:style>
  <w:style w:type="paragraph" w:styleId="Heading6">
    <w:name w:val="heading 6"/>
    <w:basedOn w:val="Normal1"/>
    <w:next w:val="Normal1"/>
    <w:uiPriority w:val="9"/>
    <w:semiHidden/>
    <w:unhideWhenUsed/>
    <w:qFormat/>
    <w:rsid w:val="00674A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674ADF"/>
    <w:pPr>
      <w:keepNext/>
      <w:keepLines/>
      <w:spacing w:before="480" w:after="120"/>
    </w:pPr>
    <w:rPr>
      <w:b/>
      <w:sz w:val="72"/>
      <w:szCs w:val="72"/>
    </w:rPr>
  </w:style>
  <w:style w:type="paragraph" w:customStyle="1" w:styleId="Normal1">
    <w:name w:val="Normal1"/>
    <w:rsid w:val="00674ADF"/>
  </w:style>
  <w:style w:type="paragraph" w:styleId="ListParagraph">
    <w:name w:val="List Paragraph"/>
    <w:basedOn w:val="Normal"/>
    <w:uiPriority w:val="34"/>
    <w:qFormat/>
    <w:rsid w:val="00751E5A"/>
    <w:pPr>
      <w:ind w:left="720"/>
      <w:contextualSpacing/>
    </w:pPr>
  </w:style>
  <w:style w:type="character" w:styleId="CommentReference">
    <w:name w:val="annotation reference"/>
    <w:basedOn w:val="DefaultParagraphFont"/>
    <w:uiPriority w:val="99"/>
    <w:semiHidden/>
    <w:unhideWhenUsed/>
    <w:rsid w:val="00EA73AF"/>
    <w:rPr>
      <w:sz w:val="16"/>
      <w:szCs w:val="16"/>
    </w:rPr>
  </w:style>
  <w:style w:type="paragraph" w:styleId="CommentText">
    <w:name w:val="annotation text"/>
    <w:basedOn w:val="Normal"/>
    <w:link w:val="CommentTextChar"/>
    <w:uiPriority w:val="99"/>
    <w:semiHidden/>
    <w:unhideWhenUsed/>
    <w:rsid w:val="00EA73AF"/>
    <w:pPr>
      <w:spacing w:line="240" w:lineRule="auto"/>
    </w:pPr>
    <w:rPr>
      <w:sz w:val="20"/>
      <w:szCs w:val="20"/>
    </w:rPr>
  </w:style>
  <w:style w:type="character" w:customStyle="1" w:styleId="CommentTextChar">
    <w:name w:val="Comment Text Char"/>
    <w:basedOn w:val="DefaultParagraphFont"/>
    <w:link w:val="CommentText"/>
    <w:uiPriority w:val="99"/>
    <w:semiHidden/>
    <w:rsid w:val="00EA73AF"/>
    <w:rPr>
      <w:sz w:val="20"/>
      <w:szCs w:val="20"/>
    </w:rPr>
  </w:style>
  <w:style w:type="paragraph" w:styleId="CommentSubject">
    <w:name w:val="annotation subject"/>
    <w:basedOn w:val="CommentText"/>
    <w:next w:val="CommentText"/>
    <w:link w:val="CommentSubjectChar"/>
    <w:uiPriority w:val="99"/>
    <w:semiHidden/>
    <w:unhideWhenUsed/>
    <w:rsid w:val="00EA73AF"/>
    <w:rPr>
      <w:b/>
      <w:bCs/>
    </w:rPr>
  </w:style>
  <w:style w:type="character" w:customStyle="1" w:styleId="CommentSubjectChar">
    <w:name w:val="Comment Subject Char"/>
    <w:basedOn w:val="CommentTextChar"/>
    <w:link w:val="CommentSubject"/>
    <w:uiPriority w:val="99"/>
    <w:semiHidden/>
    <w:rsid w:val="00EA73AF"/>
    <w:rPr>
      <w:b/>
      <w:bCs/>
      <w:sz w:val="20"/>
      <w:szCs w:val="20"/>
    </w:rPr>
  </w:style>
  <w:style w:type="paragraph" w:styleId="BalloonText">
    <w:name w:val="Balloon Text"/>
    <w:basedOn w:val="Normal"/>
    <w:link w:val="BalloonTextChar"/>
    <w:uiPriority w:val="99"/>
    <w:semiHidden/>
    <w:unhideWhenUsed/>
    <w:rsid w:val="00EA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3A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DWWmLZ63Ib/xN31L3gcT4G8wg==">AMUW2mXza9aIhafdfbfG1nAYSSHF2ioK2eswPfEIP7v3NNxv2XHboMxI+jDsYSZUQy9FhB6z7fJo/PWJJ5zc+XuBZ9mYdEXdg55LMKPziZyFoFM92hzM3T1lrB+kgG3oO20JscPFSffL9I6StFEaWTOfN53pgTuJ4SJOGFQ+PTfu9DxgjTwMGtg=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Akis</dc:creator>
  <cp:lastModifiedBy>petros marangos</cp:lastModifiedBy>
  <cp:revision>2</cp:revision>
  <dcterms:created xsi:type="dcterms:W3CDTF">2020-09-28T17:54:00Z</dcterms:created>
  <dcterms:modified xsi:type="dcterms:W3CDTF">2020-09-28T17:54:00Z</dcterms:modified>
</cp:coreProperties>
</file>