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6802" w14:textId="77777777"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14:paraId="38B7E4D3"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1103"/>
        <w:gridCol w:w="1266"/>
        <w:gridCol w:w="1208"/>
        <w:gridCol w:w="349"/>
        <w:gridCol w:w="1238"/>
      </w:tblGrid>
      <w:tr w:rsidR="00955FA7" w14:paraId="64E87213"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01D2532A"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7CCD23EF" w14:textId="77777777" w:rsidR="00955FA7" w:rsidRPr="00955257" w:rsidRDefault="00955257">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14:paraId="5121F6A6"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46D232F"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29EBAB93" w14:textId="77777777" w:rsidR="00955FA7" w:rsidRPr="00955257" w:rsidRDefault="00955257">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14:paraId="70F992DB"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1F002CC0"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64C1918C" w14:textId="77777777" w:rsidR="00955FA7" w:rsidRPr="00955257" w:rsidRDefault="00955257">
            <w:pPr>
              <w:rPr>
                <w:rFonts w:ascii="Calibri" w:hAnsi="Calibri" w:cs="Arial"/>
                <w:i/>
                <w:color w:val="002060"/>
                <w:sz w:val="20"/>
                <w:szCs w:val="20"/>
                <w:lang w:val="el-GR"/>
              </w:rPr>
            </w:pPr>
            <w:r w:rsidRPr="00955257">
              <w:rPr>
                <w:rFonts w:ascii="Calibri" w:hAnsi="Calibri" w:cs="Arial"/>
                <w:i/>
                <w:color w:val="002060"/>
                <w:sz w:val="20"/>
                <w:szCs w:val="20"/>
                <w:lang w:val="el-GR"/>
              </w:rPr>
              <w:t>Προπτυχιακό</w:t>
            </w:r>
          </w:p>
        </w:tc>
      </w:tr>
      <w:tr w:rsidR="00955FA7" w14:paraId="1108A580"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3183C416" w14:textId="77777777"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27064275" w14:textId="77777777" w:rsidR="00955FA7" w:rsidRDefault="002B2118" w:rsidP="002B2118">
            <w:pPr>
              <w:rPr>
                <w:rFonts w:ascii="Calibri" w:hAnsi="Calibri" w:cs="Arial"/>
                <w:b/>
                <w:sz w:val="20"/>
                <w:szCs w:val="20"/>
                <w:lang w:val="el-GR"/>
              </w:rPr>
            </w:pPr>
            <w:r>
              <w:rPr>
                <w:rFonts w:ascii="Calibri" w:hAnsi="Calibri" w:cs="Arial"/>
                <w:b/>
                <w:sz w:val="20"/>
                <w:szCs w:val="20"/>
                <w:lang w:val="el-GR"/>
              </w:rPr>
              <w:t>ΒΕΥ</w:t>
            </w:r>
            <w:r w:rsidR="00955257">
              <w:rPr>
                <w:rFonts w:ascii="Calibri" w:hAnsi="Calibri" w:cs="Arial"/>
                <w:b/>
                <w:sz w:val="20"/>
                <w:szCs w:val="20"/>
                <w:lang w:val="el-GR"/>
              </w:rPr>
              <w:t xml:space="preserve"> </w:t>
            </w:r>
            <w:r>
              <w:rPr>
                <w:rFonts w:ascii="Calibri" w:hAnsi="Calibri" w:cs="Arial"/>
                <w:b/>
                <w:sz w:val="20"/>
                <w:szCs w:val="20"/>
                <w:lang w:val="el-GR"/>
              </w:rPr>
              <w:t>902</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36303A67" w14:textId="77777777"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733D4839" w14:textId="77777777" w:rsidR="00955FA7" w:rsidRDefault="009E3744" w:rsidP="002B2118">
            <w:pPr>
              <w:rPr>
                <w:rFonts w:ascii="Calibri" w:hAnsi="Calibri" w:cs="Arial"/>
                <w:b/>
                <w:sz w:val="20"/>
                <w:szCs w:val="20"/>
                <w:lang w:val="el-GR"/>
              </w:rPr>
            </w:pPr>
            <w:r>
              <w:rPr>
                <w:rFonts w:ascii="Calibri" w:hAnsi="Calibri" w:cs="Arial"/>
                <w:b/>
                <w:sz w:val="20"/>
                <w:szCs w:val="20"/>
              </w:rPr>
              <w:t>6</w:t>
            </w:r>
            <w:r w:rsidR="002B2118" w:rsidRPr="002B2118">
              <w:rPr>
                <w:rFonts w:ascii="Calibri" w:hAnsi="Calibri" w:cs="Arial"/>
                <w:b/>
                <w:sz w:val="20"/>
                <w:szCs w:val="20"/>
                <w:vertAlign w:val="superscript"/>
                <w:lang w:val="el-GR"/>
              </w:rPr>
              <w:t>ο</w:t>
            </w:r>
            <w:r w:rsidR="002B2118">
              <w:rPr>
                <w:rFonts w:ascii="Calibri" w:hAnsi="Calibri" w:cs="Arial"/>
                <w:b/>
                <w:sz w:val="20"/>
                <w:szCs w:val="20"/>
                <w:lang w:val="el-GR"/>
              </w:rPr>
              <w:t xml:space="preserve"> </w:t>
            </w:r>
          </w:p>
        </w:tc>
      </w:tr>
      <w:tr w:rsidR="00955FA7" w:rsidRPr="002B2118" w14:paraId="0ACDADDC" w14:textId="7777777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13C1DD78"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0F5A0064" w14:textId="77777777" w:rsidR="00955FA7" w:rsidRPr="00955257" w:rsidRDefault="002B2118">
            <w:pPr>
              <w:rPr>
                <w:rFonts w:ascii="Calibri" w:hAnsi="Calibri" w:cs="Arial"/>
                <w:sz w:val="20"/>
                <w:szCs w:val="20"/>
                <w:lang w:val="el-GR"/>
              </w:rPr>
            </w:pPr>
            <w:r>
              <w:rPr>
                <w:rFonts w:ascii="Calibri" w:hAnsi="Calibri" w:cs="Arial"/>
                <w:sz w:val="20"/>
                <w:szCs w:val="20"/>
                <w:lang w:val="el-GR"/>
              </w:rPr>
              <w:t>ΕΞΕΛΙΚΤΙΚΗ ΒΙΟΛΟΓΙΑ</w:t>
            </w:r>
          </w:p>
        </w:tc>
      </w:tr>
      <w:tr w:rsidR="00955FA7" w14:paraId="3866D849" w14:textId="7777777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0F9386E0"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9A9EA76"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76947559"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14:paraId="60371E70"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5C843339" w14:textId="77777777"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56ADEF37" w14:textId="77777777" w:rsidR="00955FA7" w:rsidRDefault="00112B77">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Borders>
              <w:top w:val="single" w:sz="4" w:space="0" w:color="auto"/>
              <w:left w:val="single" w:sz="4" w:space="0" w:color="auto"/>
              <w:bottom w:val="single" w:sz="4" w:space="0" w:color="auto"/>
              <w:right w:val="single" w:sz="4" w:space="0" w:color="auto"/>
            </w:tcBorders>
          </w:tcPr>
          <w:p w14:paraId="69BF0531" w14:textId="3F4FBBE6" w:rsidR="00955FA7" w:rsidRPr="00BB6518" w:rsidRDefault="00BB6518">
            <w:pPr>
              <w:jc w:val="center"/>
              <w:rPr>
                <w:rFonts w:ascii="Calibri" w:hAnsi="Calibri" w:cs="Arial"/>
                <w:color w:val="002060"/>
                <w:sz w:val="20"/>
                <w:szCs w:val="20"/>
              </w:rPr>
            </w:pPr>
            <w:r>
              <w:rPr>
                <w:rFonts w:ascii="Calibri" w:hAnsi="Calibri" w:cs="Arial"/>
                <w:color w:val="002060"/>
                <w:sz w:val="20"/>
                <w:szCs w:val="20"/>
              </w:rPr>
              <w:t>4</w:t>
            </w:r>
          </w:p>
        </w:tc>
      </w:tr>
      <w:tr w:rsidR="00955FA7" w14:paraId="70E5908F"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D978F45" w14:textId="77777777"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7A602912"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5614A407" w14:textId="77777777" w:rsidR="00955FA7" w:rsidRDefault="00955FA7">
            <w:pPr>
              <w:rPr>
                <w:rFonts w:ascii="Calibri" w:hAnsi="Calibri" w:cs="Arial"/>
                <w:color w:val="002060"/>
                <w:sz w:val="20"/>
                <w:szCs w:val="20"/>
                <w:lang w:val="el-GR"/>
              </w:rPr>
            </w:pPr>
          </w:p>
        </w:tc>
      </w:tr>
      <w:tr w:rsidR="00955FA7" w14:paraId="53B07FB5"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1E7ACFF" w14:textId="77777777"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1FE46D9C"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194DAB47" w14:textId="77777777" w:rsidR="00955FA7" w:rsidRDefault="00955FA7">
            <w:pPr>
              <w:rPr>
                <w:rFonts w:ascii="Calibri" w:hAnsi="Calibri" w:cs="Arial"/>
                <w:color w:val="002060"/>
                <w:sz w:val="20"/>
                <w:szCs w:val="20"/>
                <w:lang w:val="el-GR"/>
              </w:rPr>
            </w:pPr>
          </w:p>
        </w:tc>
      </w:tr>
      <w:tr w:rsidR="00955FA7" w:rsidRPr="00BB6518" w14:paraId="1944A087"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35203672" w14:textId="77777777"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14:paraId="2FD57846"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2B73EC7F" w14:textId="77777777" w:rsidR="00955FA7" w:rsidRDefault="00955FA7">
            <w:pPr>
              <w:rPr>
                <w:rFonts w:ascii="Calibri" w:hAnsi="Calibri" w:cs="Arial"/>
                <w:color w:val="002060"/>
                <w:sz w:val="20"/>
                <w:szCs w:val="20"/>
                <w:lang w:val="el-GR"/>
              </w:rPr>
            </w:pPr>
          </w:p>
        </w:tc>
      </w:tr>
      <w:tr w:rsidR="00955FA7" w14:paraId="0BAD1A2A" w14:textId="7777777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78CF0D18"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14:paraId="3A363872" w14:textId="77777777"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14:paraId="4D204874" w14:textId="77777777"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6A885837" w14:textId="77777777" w:rsidR="00955FA7" w:rsidRDefault="00112B77">
            <w:pPr>
              <w:rPr>
                <w:rFonts w:ascii="Calibri" w:hAnsi="Calibri" w:cs="Arial"/>
                <w:color w:val="002060"/>
                <w:sz w:val="20"/>
                <w:szCs w:val="20"/>
                <w:lang w:val="el-GR"/>
              </w:rPr>
            </w:pPr>
            <w:r>
              <w:rPr>
                <w:rFonts w:ascii="Calibri" w:hAnsi="Calibri" w:cs="Arial"/>
                <w:color w:val="002060"/>
                <w:sz w:val="20"/>
                <w:szCs w:val="20"/>
                <w:lang w:val="el-GR"/>
              </w:rPr>
              <w:t>Γενικού υποβάθρου</w:t>
            </w:r>
          </w:p>
        </w:tc>
      </w:tr>
      <w:tr w:rsidR="00955FA7" w:rsidRPr="002B2118" w14:paraId="6FEFD010"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0AD16B1E"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14:paraId="1F0717AC" w14:textId="77777777"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14:paraId="6E23D6AE" w14:textId="77777777" w:rsidR="00D86756" w:rsidRDefault="00D86756">
            <w:pPr>
              <w:rPr>
                <w:rFonts w:ascii="Calibri" w:hAnsi="Calibri" w:cs="Arial"/>
                <w:color w:val="002060"/>
                <w:sz w:val="20"/>
                <w:szCs w:val="20"/>
                <w:lang w:val="el-GR"/>
              </w:rPr>
            </w:pPr>
          </w:p>
        </w:tc>
      </w:tr>
      <w:tr w:rsidR="00955FA7" w14:paraId="26C0C8C9"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5E0DE395" w14:textId="77777777"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14:paraId="55E0A903" w14:textId="77777777" w:rsidR="00955FA7" w:rsidRPr="00D86756" w:rsidRDefault="00D86756">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955FA7" w:rsidRPr="00BB6518" w14:paraId="60083317"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CE381B0"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4EF31F65" w14:textId="77777777" w:rsidR="00955FA7" w:rsidRDefault="00955FA7">
            <w:pPr>
              <w:rPr>
                <w:rFonts w:ascii="Calibri" w:hAnsi="Calibri" w:cs="Arial"/>
                <w:color w:val="002060"/>
                <w:sz w:val="20"/>
                <w:szCs w:val="20"/>
                <w:lang w:val="el-GR"/>
              </w:rPr>
            </w:pPr>
          </w:p>
        </w:tc>
      </w:tr>
      <w:tr w:rsidR="00955FA7" w14:paraId="4194B799"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359CEB8C" w14:textId="77777777"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60052CCE" w14:textId="77777777" w:rsidR="00955FA7" w:rsidRDefault="00112B77">
            <w:pPr>
              <w:spacing w:after="200" w:line="276" w:lineRule="auto"/>
              <w:rPr>
                <w:rFonts w:ascii="Calibri" w:hAnsi="Calibri" w:cs="Arial"/>
                <w:color w:val="002060"/>
                <w:sz w:val="20"/>
                <w:szCs w:val="20"/>
                <w:lang w:val="en-GB"/>
              </w:rPr>
            </w:pPr>
            <w:r w:rsidRPr="00112B77">
              <w:rPr>
                <w:rFonts w:ascii="Calibri" w:hAnsi="Calibri" w:cs="Arial"/>
                <w:color w:val="002060"/>
                <w:sz w:val="20"/>
                <w:szCs w:val="20"/>
                <w:lang w:val="en-GB"/>
              </w:rPr>
              <w:t>http://ecourse.uoi.gr/course/view.php?id=563</w:t>
            </w:r>
          </w:p>
        </w:tc>
      </w:tr>
    </w:tbl>
    <w:p w14:paraId="01543D7B" w14:textId="77777777" w:rsidR="00955FA7" w:rsidRPr="00D86756" w:rsidRDefault="00955FA7" w:rsidP="00955FA7">
      <w:pPr>
        <w:rPr>
          <w:lang w:val="en-GB"/>
        </w:rPr>
      </w:pPr>
      <w:r w:rsidRPr="00D86756">
        <w:rPr>
          <w:lang w:val="en-GB"/>
        </w:rPr>
        <w:br w:type="page"/>
      </w:r>
    </w:p>
    <w:p w14:paraId="17C74372"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14:paraId="260E45D5"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527322E3" w14:textId="77777777"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BB6518" w14:paraId="59F71612" w14:textId="77777777" w:rsidTr="00955FA7">
        <w:tc>
          <w:tcPr>
            <w:tcW w:w="8472" w:type="dxa"/>
            <w:gridSpan w:val="2"/>
            <w:tcBorders>
              <w:top w:val="nil"/>
              <w:left w:val="single" w:sz="4" w:space="0" w:color="auto"/>
              <w:bottom w:val="single" w:sz="4" w:space="0" w:color="auto"/>
              <w:right w:val="single" w:sz="4" w:space="0" w:color="auto"/>
            </w:tcBorders>
            <w:shd w:val="clear" w:color="auto" w:fill="DDD9C3"/>
          </w:tcPr>
          <w:p w14:paraId="0C99B2A1"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F669171" w14:textId="77777777"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14:paraId="1CE69CC8"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6195A87"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25B2DDE3"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BB6518" w14:paraId="4712EB9D"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77168AC0" w14:textId="77777777" w:rsidR="00FF611E" w:rsidRPr="00FF611E" w:rsidRDefault="00FF611E" w:rsidP="00FF611E">
            <w:pPr>
              <w:widowControl w:val="0"/>
              <w:autoSpaceDE w:val="0"/>
              <w:autoSpaceDN w:val="0"/>
              <w:adjustRightInd w:val="0"/>
              <w:rPr>
                <w:rFonts w:ascii="Calibri" w:hAnsi="Calibri"/>
                <w:color w:val="002060"/>
                <w:sz w:val="20"/>
                <w:lang w:val="el-GR"/>
              </w:rPr>
            </w:pPr>
            <w:r w:rsidRPr="00FF611E">
              <w:rPr>
                <w:rFonts w:ascii="Calibri" w:hAnsi="Calibri"/>
                <w:color w:val="002060"/>
                <w:sz w:val="20"/>
                <w:lang w:val="el-GR"/>
              </w:rPr>
              <w:t xml:space="preserve">Το μάθημα εστιάζει στην παρουσίαση και κατανόηση των εξελικτικών διεργασιών και των μηχανισμών που προκαλούν βιολογική εξέλιξη, καθώς και των προτύπων που προκύπτουν από αυτές τις διεργασίες. Το μάθημα καλύπτει ποικίλα θέματα της εξελικτικής βιολογίας όπως, η καταγωγή και ποικιλοποίηση των ζώντων οργανισμών, η θεωρία της εξέλιξης μέσω της φυσικής επιλογής, οι έννοιες της αρμοστικότητας και της προσαρμογής, η ειδογένεση και μακροεξελικτικά πρότυπα και τάσεις, η γενετική των πληθυσμών. Στόχος του μαθήματος είναι η ενοποίηση των γνώσεων των φοιτητών από όλα τα ερευνητικά πεδία της βιολογίας σε ένα συνεκτικό πλαίσιο. </w:t>
            </w:r>
          </w:p>
          <w:p w14:paraId="36D5DC44" w14:textId="77777777" w:rsidR="00FF611E" w:rsidRPr="00FF611E" w:rsidRDefault="00FF611E" w:rsidP="00FF611E">
            <w:pPr>
              <w:widowControl w:val="0"/>
              <w:autoSpaceDE w:val="0"/>
              <w:autoSpaceDN w:val="0"/>
              <w:adjustRightInd w:val="0"/>
              <w:rPr>
                <w:rFonts w:ascii="Calibri" w:hAnsi="Calibri"/>
                <w:color w:val="002060"/>
                <w:sz w:val="20"/>
                <w:lang w:val="el-GR"/>
              </w:rPr>
            </w:pPr>
          </w:p>
          <w:p w14:paraId="456FE190" w14:textId="77777777" w:rsidR="00FF611E" w:rsidRPr="00FF611E" w:rsidRDefault="00FF611E" w:rsidP="00FF611E">
            <w:pPr>
              <w:widowControl w:val="0"/>
              <w:autoSpaceDE w:val="0"/>
              <w:autoSpaceDN w:val="0"/>
              <w:adjustRightInd w:val="0"/>
              <w:rPr>
                <w:rFonts w:ascii="Calibri" w:hAnsi="Calibri"/>
                <w:bCs/>
                <w:color w:val="002060"/>
                <w:sz w:val="20"/>
                <w:lang w:val="el-GR"/>
              </w:rPr>
            </w:pPr>
            <w:r w:rsidRPr="00FF611E">
              <w:rPr>
                <w:rFonts w:ascii="Calibri" w:hAnsi="Calibri"/>
                <w:bCs/>
                <w:color w:val="002060"/>
                <w:sz w:val="20"/>
                <w:lang w:val="el-GR"/>
              </w:rPr>
              <w:t>Με την ολοκλήρωση του μαθήματος οι φοιτητές θα είναι σε θέση να κατανοούν τις βασικές αρχές της εξέλιξης, τους μηχανισμούς και τις διεργασίες της εξελικτικής αλλαγής. όπως και την αξία τους στη συνολική θεώρηση και κατανόηση όλων των βιολογικών διεργασιών και φαινομένων.</w:t>
            </w:r>
          </w:p>
          <w:p w14:paraId="702D2860" w14:textId="77777777" w:rsidR="00955FA7" w:rsidRPr="00FF611E" w:rsidRDefault="00955FA7">
            <w:pPr>
              <w:widowControl w:val="0"/>
              <w:autoSpaceDE w:val="0"/>
              <w:autoSpaceDN w:val="0"/>
              <w:adjustRightInd w:val="0"/>
              <w:rPr>
                <w:rFonts w:ascii="Calibri" w:hAnsi="Calibri"/>
                <w:color w:val="002060"/>
                <w:sz w:val="20"/>
                <w:lang w:val="el-GR"/>
              </w:rPr>
            </w:pPr>
          </w:p>
          <w:p w14:paraId="0F72EDA1" w14:textId="77777777" w:rsidR="00955FA7" w:rsidRPr="00FF611E" w:rsidRDefault="00955FA7">
            <w:pPr>
              <w:widowControl w:val="0"/>
              <w:autoSpaceDE w:val="0"/>
              <w:autoSpaceDN w:val="0"/>
              <w:adjustRightInd w:val="0"/>
              <w:spacing w:after="60"/>
              <w:rPr>
                <w:rFonts w:ascii="Calibri" w:hAnsi="Calibri" w:cs="Arial"/>
                <w:i/>
                <w:sz w:val="20"/>
                <w:szCs w:val="16"/>
                <w:lang w:val="el-GR"/>
              </w:rPr>
            </w:pPr>
          </w:p>
        </w:tc>
      </w:tr>
      <w:tr w:rsidR="00955FA7" w14:paraId="7AF883C6"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3BE5D3BB" w14:textId="77777777"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BB6518" w14:paraId="0F3000DD" w14:textId="77777777" w:rsidTr="00955FA7">
        <w:tc>
          <w:tcPr>
            <w:tcW w:w="8472" w:type="dxa"/>
            <w:gridSpan w:val="2"/>
            <w:tcBorders>
              <w:top w:val="nil"/>
              <w:left w:val="single" w:sz="4" w:space="0" w:color="auto"/>
              <w:bottom w:val="nil"/>
              <w:right w:val="single" w:sz="4" w:space="0" w:color="auto"/>
            </w:tcBorders>
            <w:shd w:val="clear" w:color="auto" w:fill="DDD9C3"/>
          </w:tcPr>
          <w:p w14:paraId="2AE430C7"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14:paraId="10BB8C2B" w14:textId="77777777" w:rsidTr="00955FA7">
        <w:tc>
          <w:tcPr>
            <w:tcW w:w="3964" w:type="dxa"/>
            <w:tcBorders>
              <w:top w:val="nil"/>
              <w:left w:val="single" w:sz="4" w:space="0" w:color="auto"/>
              <w:bottom w:val="single" w:sz="4" w:space="0" w:color="auto"/>
              <w:right w:val="nil"/>
            </w:tcBorders>
            <w:shd w:val="clear" w:color="auto" w:fill="DDD9C3"/>
          </w:tcPr>
          <w:p w14:paraId="3F9DC519"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29F2D5F"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14:paraId="4F9C4E75"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14:paraId="3A7ABA24"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14:paraId="1143D68A"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14:paraId="728A2F57"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14:paraId="3A471A3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14:paraId="54C46766"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0DBF843B"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14:paraId="07408C8D"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14:paraId="525CAAC7"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14:paraId="48107EEA"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BE1C30E"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14:paraId="5F04C713" w14:textId="77777777"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14:paraId="55561FAF" w14:textId="77777777" w:rsidR="00955FA7" w:rsidRDefault="00955FA7">
            <w:pPr>
              <w:rPr>
                <w:rFonts w:ascii="Calibri" w:hAnsi="Calibri" w:cs="Arial"/>
                <w:i/>
                <w:sz w:val="16"/>
                <w:szCs w:val="16"/>
                <w:lang w:val="el-GR"/>
              </w:rPr>
            </w:pPr>
            <w:r>
              <w:rPr>
                <w:rFonts w:ascii="Calibri" w:hAnsi="Calibri" w:cs="Arial"/>
                <w:i/>
                <w:sz w:val="16"/>
                <w:szCs w:val="16"/>
                <w:lang w:val="el-GR"/>
              </w:rPr>
              <w:t>……</w:t>
            </w:r>
          </w:p>
          <w:p w14:paraId="640A591C" w14:textId="77777777" w:rsidR="00955FA7" w:rsidRDefault="00955FA7">
            <w:pPr>
              <w:rPr>
                <w:rFonts w:ascii="Calibri" w:hAnsi="Calibri" w:cs="Arial"/>
                <w:i/>
                <w:sz w:val="16"/>
                <w:szCs w:val="16"/>
                <w:lang w:val="el-GR"/>
              </w:rPr>
            </w:pPr>
            <w:r>
              <w:rPr>
                <w:rFonts w:ascii="Calibri" w:hAnsi="Calibri" w:cs="Arial"/>
                <w:i/>
                <w:sz w:val="16"/>
                <w:szCs w:val="16"/>
                <w:lang w:val="el-GR"/>
              </w:rPr>
              <w:t>Άλλες…</w:t>
            </w:r>
          </w:p>
          <w:p w14:paraId="7C096D85" w14:textId="77777777"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F140A2" w14:paraId="034922B5"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05FD030D" w14:textId="77777777" w:rsidR="005A01C9" w:rsidRPr="005A01C9" w:rsidRDefault="005A01C9" w:rsidP="005A01C9">
            <w:pPr>
              <w:pStyle w:val="ListParagraph"/>
              <w:numPr>
                <w:ilvl w:val="0"/>
                <w:numId w:val="3"/>
              </w:numPr>
              <w:rPr>
                <w:rFonts w:ascii="Calibri" w:hAnsi="Calibri" w:cs="Arial"/>
                <w:color w:val="002060"/>
                <w:sz w:val="20"/>
                <w:szCs w:val="20"/>
                <w:lang w:val="el-GR"/>
              </w:rPr>
            </w:pPr>
            <w:r w:rsidRPr="005A01C9">
              <w:rPr>
                <w:rFonts w:ascii="Calibri" w:hAnsi="Calibri" w:cs="Arial"/>
                <w:i/>
                <w:color w:val="002060"/>
                <w:sz w:val="20"/>
                <w:szCs w:val="20"/>
                <w:lang w:val="el-GR"/>
              </w:rPr>
              <w:t>Εργασία σε διεπιστημονικό περιβάλλον</w:t>
            </w:r>
          </w:p>
          <w:p w14:paraId="566AAA64" w14:textId="77777777" w:rsidR="00955FA7" w:rsidRPr="005A01C9" w:rsidRDefault="00F140A2" w:rsidP="005A01C9">
            <w:pPr>
              <w:pStyle w:val="ListParagraph"/>
              <w:numPr>
                <w:ilvl w:val="0"/>
                <w:numId w:val="3"/>
              </w:numPr>
              <w:rPr>
                <w:rFonts w:ascii="Calibri" w:hAnsi="Calibri" w:cs="Arial"/>
                <w:color w:val="002060"/>
                <w:sz w:val="20"/>
                <w:szCs w:val="20"/>
                <w:lang w:val="el-GR"/>
              </w:rPr>
            </w:pPr>
            <w:r>
              <w:rPr>
                <w:rFonts w:ascii="Calibri" w:hAnsi="Calibri" w:cs="Arial"/>
                <w:i/>
                <w:color w:val="002060"/>
                <w:sz w:val="20"/>
                <w:szCs w:val="20"/>
                <w:lang w:val="el-GR"/>
              </w:rPr>
              <w:t>Ανάπτυξη κριτικής και συνθετικής σκέψης</w:t>
            </w:r>
          </w:p>
          <w:p w14:paraId="55179FA9" w14:textId="77777777" w:rsidR="00955FA7" w:rsidRDefault="00955FA7">
            <w:pPr>
              <w:widowControl w:val="0"/>
              <w:autoSpaceDE w:val="0"/>
              <w:autoSpaceDN w:val="0"/>
              <w:adjustRightInd w:val="0"/>
              <w:rPr>
                <w:rFonts w:ascii="Calibri" w:hAnsi="Calibri"/>
                <w:color w:val="002060"/>
                <w:lang w:val="el-GR"/>
              </w:rPr>
            </w:pPr>
          </w:p>
          <w:p w14:paraId="0654EE5D" w14:textId="77777777" w:rsidR="00955FA7" w:rsidRDefault="00955FA7">
            <w:pPr>
              <w:widowControl w:val="0"/>
              <w:autoSpaceDE w:val="0"/>
              <w:autoSpaceDN w:val="0"/>
              <w:adjustRightInd w:val="0"/>
              <w:spacing w:after="60"/>
              <w:rPr>
                <w:rFonts w:ascii="Calibri" w:hAnsi="Calibri" w:cs="Arial"/>
                <w:i/>
                <w:sz w:val="16"/>
                <w:szCs w:val="16"/>
                <w:lang w:val="el-GR"/>
              </w:rPr>
            </w:pPr>
          </w:p>
        </w:tc>
      </w:tr>
    </w:tbl>
    <w:p w14:paraId="27C520B8"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2B2118" w14:paraId="0A3623F0" w14:textId="77777777" w:rsidTr="00955FA7">
        <w:tc>
          <w:tcPr>
            <w:tcW w:w="8472" w:type="dxa"/>
            <w:tcBorders>
              <w:top w:val="single" w:sz="4" w:space="0" w:color="auto"/>
              <w:left w:val="single" w:sz="4" w:space="0" w:color="auto"/>
              <w:bottom w:val="single" w:sz="4" w:space="0" w:color="auto"/>
              <w:right w:val="single" w:sz="4" w:space="0" w:color="auto"/>
            </w:tcBorders>
          </w:tcPr>
          <w:p w14:paraId="5084F7B4" w14:textId="77777777" w:rsidR="00AD746B" w:rsidRPr="00AD746B" w:rsidRDefault="00AD746B" w:rsidP="00AD746B">
            <w:pPr>
              <w:numPr>
                <w:ilvl w:val="0"/>
                <w:numId w:val="6"/>
              </w:numPr>
              <w:rPr>
                <w:rFonts w:ascii="Calibri" w:hAnsi="Calibri"/>
                <w:bCs/>
                <w:iCs/>
                <w:color w:val="002060"/>
                <w:sz w:val="20"/>
                <w:lang w:val="el-GR"/>
              </w:rPr>
            </w:pPr>
            <w:r w:rsidRPr="00AD746B">
              <w:rPr>
                <w:rFonts w:ascii="Calibri" w:hAnsi="Calibri"/>
                <w:bCs/>
                <w:iCs/>
                <w:color w:val="002060"/>
                <w:sz w:val="20"/>
                <w:lang w:val="el-GR"/>
              </w:rPr>
              <w:t>Εισαγωγή στην Εξελικτική Βιολογία – Τι είναι η Εξέλιξη</w:t>
            </w:r>
          </w:p>
          <w:p w14:paraId="181FA277" w14:textId="77777777" w:rsidR="00AD746B" w:rsidRPr="00AD746B" w:rsidRDefault="00AD746B" w:rsidP="00AD746B">
            <w:pPr>
              <w:numPr>
                <w:ilvl w:val="0"/>
                <w:numId w:val="6"/>
              </w:numPr>
              <w:rPr>
                <w:rFonts w:ascii="Calibri" w:hAnsi="Calibri"/>
                <w:bCs/>
                <w:iCs/>
                <w:color w:val="002060"/>
                <w:sz w:val="20"/>
                <w:lang w:val="el-GR"/>
              </w:rPr>
            </w:pPr>
            <w:r w:rsidRPr="00AD746B">
              <w:rPr>
                <w:rFonts w:ascii="Calibri" w:hAnsi="Calibri"/>
                <w:bCs/>
                <w:iCs/>
                <w:color w:val="002060"/>
                <w:sz w:val="20"/>
                <w:lang w:val="el-GR"/>
              </w:rPr>
              <w:t>Η ιστορία της εξελικτικής σκέψης – η Δαρβινική θεωρία για την Εξέλιξη – η Μοντέρνα Σύνθεση</w:t>
            </w:r>
          </w:p>
          <w:p w14:paraId="10A85C31" w14:textId="77777777" w:rsidR="00AD746B" w:rsidRPr="00AD746B" w:rsidRDefault="00AD746B" w:rsidP="00AD746B">
            <w:pPr>
              <w:numPr>
                <w:ilvl w:val="0"/>
                <w:numId w:val="6"/>
              </w:numPr>
              <w:rPr>
                <w:rFonts w:ascii="Calibri" w:hAnsi="Calibri"/>
                <w:bCs/>
                <w:iCs/>
                <w:color w:val="002060"/>
                <w:sz w:val="20"/>
                <w:lang w:val="el-GR"/>
              </w:rPr>
            </w:pPr>
            <w:r w:rsidRPr="00AD746B">
              <w:rPr>
                <w:rFonts w:ascii="Calibri" w:hAnsi="Calibri"/>
                <w:bCs/>
                <w:iCs/>
                <w:color w:val="002060"/>
                <w:sz w:val="20"/>
                <w:lang w:val="el-GR"/>
              </w:rPr>
              <w:t>Αποδείξεις για την εξέλιξη</w:t>
            </w:r>
          </w:p>
          <w:p w14:paraId="25E576AE" w14:textId="77777777" w:rsidR="00AD746B" w:rsidRPr="00AD746B" w:rsidRDefault="00AD746B" w:rsidP="00AD746B">
            <w:pPr>
              <w:numPr>
                <w:ilvl w:val="0"/>
                <w:numId w:val="6"/>
              </w:numPr>
              <w:rPr>
                <w:rFonts w:ascii="Calibri" w:hAnsi="Calibri"/>
                <w:bCs/>
                <w:iCs/>
                <w:color w:val="002060"/>
                <w:sz w:val="20"/>
                <w:lang w:val="el-GR"/>
              </w:rPr>
            </w:pPr>
            <w:r w:rsidRPr="00AD746B">
              <w:rPr>
                <w:rFonts w:ascii="Calibri" w:hAnsi="Calibri"/>
                <w:bCs/>
                <w:iCs/>
                <w:color w:val="002060"/>
                <w:sz w:val="20"/>
                <w:lang w:val="el-GR"/>
              </w:rPr>
              <w:t>Η ιστορία της ζωής στη Γη</w:t>
            </w:r>
          </w:p>
          <w:p w14:paraId="6F06B17F" w14:textId="77777777" w:rsidR="00AD746B" w:rsidRDefault="00AD746B" w:rsidP="00AD746B">
            <w:pPr>
              <w:numPr>
                <w:ilvl w:val="0"/>
                <w:numId w:val="6"/>
              </w:numPr>
              <w:rPr>
                <w:rFonts w:ascii="Calibri" w:hAnsi="Calibri"/>
                <w:bCs/>
                <w:iCs/>
                <w:color w:val="002060"/>
                <w:sz w:val="20"/>
                <w:lang w:val="el-GR"/>
              </w:rPr>
            </w:pPr>
            <w:r w:rsidRPr="00AD746B">
              <w:rPr>
                <w:rFonts w:ascii="Calibri" w:hAnsi="Calibri"/>
                <w:bCs/>
                <w:iCs/>
                <w:color w:val="002060"/>
                <w:sz w:val="20"/>
                <w:lang w:val="el-GR"/>
              </w:rPr>
              <w:t>Το δέντρο της ζωής – Ταξινόμηση και Φυλογένεση – Μοριακά ρολόγια – Γονιδιακά δέντρα</w:t>
            </w:r>
          </w:p>
          <w:p w14:paraId="6ED44F7E" w14:textId="77777777" w:rsidR="00AF448C" w:rsidRPr="00AD746B" w:rsidRDefault="00AF448C" w:rsidP="00AD746B">
            <w:pPr>
              <w:numPr>
                <w:ilvl w:val="0"/>
                <w:numId w:val="6"/>
              </w:numPr>
              <w:rPr>
                <w:rFonts w:ascii="Calibri" w:hAnsi="Calibri"/>
                <w:bCs/>
                <w:iCs/>
                <w:color w:val="002060"/>
                <w:sz w:val="20"/>
                <w:lang w:val="el-GR"/>
              </w:rPr>
            </w:pPr>
            <w:r>
              <w:rPr>
                <w:rFonts w:ascii="Calibri" w:hAnsi="Calibri"/>
                <w:bCs/>
                <w:iCs/>
                <w:color w:val="002060"/>
                <w:sz w:val="20"/>
                <w:lang w:val="el-GR"/>
              </w:rPr>
              <w:t>Εξέλιξη γονιδίων και γονιδιωμάτων</w:t>
            </w:r>
          </w:p>
          <w:p w14:paraId="61FA8670" w14:textId="77777777" w:rsidR="00AD746B" w:rsidRPr="00AD746B" w:rsidRDefault="00AD746B" w:rsidP="00AD746B">
            <w:pPr>
              <w:numPr>
                <w:ilvl w:val="0"/>
                <w:numId w:val="6"/>
              </w:numPr>
              <w:rPr>
                <w:rFonts w:ascii="Calibri" w:hAnsi="Calibri"/>
                <w:bCs/>
                <w:iCs/>
                <w:color w:val="002060"/>
                <w:sz w:val="20"/>
                <w:lang w:val="el-GR"/>
              </w:rPr>
            </w:pPr>
            <w:r w:rsidRPr="00AD746B">
              <w:rPr>
                <w:rFonts w:ascii="Calibri" w:hAnsi="Calibri"/>
                <w:bCs/>
                <w:iCs/>
                <w:color w:val="002060"/>
                <w:sz w:val="20"/>
                <w:lang w:val="el-GR"/>
              </w:rPr>
              <w:t>Μικροεξέλιξη – Γενετική ποικιλότητα - Ισορροπία Hardy-Weinberg – Μεταλλάξεις – Τυχαία γενετική παρέκκλιση – Γονιδιακή ροή – Φυσική επιλογή – Μη-τυχαίες συζεύξεις</w:t>
            </w:r>
          </w:p>
          <w:p w14:paraId="630465A8" w14:textId="77777777" w:rsidR="00AD746B" w:rsidRDefault="00AD746B" w:rsidP="00AD746B">
            <w:pPr>
              <w:numPr>
                <w:ilvl w:val="0"/>
                <w:numId w:val="6"/>
              </w:numPr>
              <w:rPr>
                <w:rFonts w:ascii="Calibri" w:hAnsi="Calibri"/>
                <w:bCs/>
                <w:iCs/>
                <w:color w:val="002060"/>
                <w:sz w:val="20"/>
                <w:lang w:val="el-GR"/>
              </w:rPr>
            </w:pPr>
            <w:r w:rsidRPr="00AD746B">
              <w:rPr>
                <w:rFonts w:ascii="Calibri" w:hAnsi="Calibri"/>
                <w:bCs/>
                <w:iCs/>
                <w:color w:val="002060"/>
                <w:sz w:val="20"/>
                <w:lang w:val="el-GR"/>
              </w:rPr>
              <w:t>Φυσική επιλογή και προσαρμογή - Φαινοτυπική εξέλιξη</w:t>
            </w:r>
          </w:p>
          <w:p w14:paraId="3ABCB83F" w14:textId="77777777" w:rsidR="00A34211" w:rsidRPr="00AD746B" w:rsidRDefault="00A34211" w:rsidP="00AD746B">
            <w:pPr>
              <w:numPr>
                <w:ilvl w:val="0"/>
                <w:numId w:val="6"/>
              </w:numPr>
              <w:rPr>
                <w:rFonts w:ascii="Calibri" w:hAnsi="Calibri"/>
                <w:bCs/>
                <w:iCs/>
                <w:color w:val="002060"/>
                <w:sz w:val="20"/>
                <w:lang w:val="el-GR"/>
              </w:rPr>
            </w:pPr>
            <w:r>
              <w:rPr>
                <w:rFonts w:ascii="Calibri" w:hAnsi="Calibri"/>
                <w:bCs/>
                <w:iCs/>
                <w:color w:val="002060"/>
                <w:sz w:val="20"/>
                <w:lang w:val="el-GR"/>
              </w:rPr>
              <w:t>Εξέλιξη και ανάπτυξη</w:t>
            </w:r>
          </w:p>
          <w:p w14:paraId="74F51709" w14:textId="77777777" w:rsidR="00AD746B" w:rsidRPr="00AD746B" w:rsidRDefault="00AD746B" w:rsidP="00AD746B">
            <w:pPr>
              <w:numPr>
                <w:ilvl w:val="0"/>
                <w:numId w:val="6"/>
              </w:numPr>
              <w:rPr>
                <w:rFonts w:ascii="Calibri" w:hAnsi="Calibri"/>
                <w:bCs/>
                <w:iCs/>
                <w:color w:val="002060"/>
                <w:sz w:val="20"/>
                <w:lang w:val="el-GR"/>
              </w:rPr>
            </w:pPr>
            <w:r w:rsidRPr="00AD746B">
              <w:rPr>
                <w:rFonts w:ascii="Calibri" w:hAnsi="Calibri"/>
                <w:bCs/>
                <w:iCs/>
                <w:color w:val="002060"/>
                <w:sz w:val="20"/>
                <w:lang w:val="el-GR"/>
              </w:rPr>
              <w:t>Εξέλιξη των στρατηγικών ζωής</w:t>
            </w:r>
          </w:p>
          <w:p w14:paraId="79819F6A" w14:textId="77777777" w:rsidR="00AD746B" w:rsidRPr="00AD746B" w:rsidRDefault="00AD746B" w:rsidP="00AD746B">
            <w:pPr>
              <w:numPr>
                <w:ilvl w:val="0"/>
                <w:numId w:val="6"/>
              </w:numPr>
              <w:rPr>
                <w:rFonts w:ascii="Calibri" w:hAnsi="Calibri"/>
                <w:bCs/>
                <w:iCs/>
                <w:color w:val="002060"/>
                <w:sz w:val="20"/>
                <w:lang w:val="el-GR"/>
              </w:rPr>
            </w:pPr>
            <w:r w:rsidRPr="00AD746B">
              <w:rPr>
                <w:rFonts w:ascii="Calibri" w:hAnsi="Calibri"/>
                <w:bCs/>
                <w:iCs/>
                <w:color w:val="002060"/>
                <w:sz w:val="20"/>
                <w:lang w:val="el-GR"/>
              </w:rPr>
              <w:t>Φυλετική επιλογή</w:t>
            </w:r>
          </w:p>
          <w:p w14:paraId="7CCD9C1E" w14:textId="77777777" w:rsidR="00AD746B" w:rsidRPr="00AD746B" w:rsidRDefault="00AD746B" w:rsidP="00AD746B">
            <w:pPr>
              <w:numPr>
                <w:ilvl w:val="0"/>
                <w:numId w:val="6"/>
              </w:numPr>
              <w:rPr>
                <w:rFonts w:ascii="Calibri" w:hAnsi="Calibri"/>
                <w:bCs/>
                <w:iCs/>
                <w:color w:val="002060"/>
                <w:sz w:val="20"/>
                <w:lang w:val="el-GR"/>
              </w:rPr>
            </w:pPr>
            <w:r w:rsidRPr="00AD746B">
              <w:rPr>
                <w:rFonts w:ascii="Calibri" w:hAnsi="Calibri"/>
                <w:bCs/>
                <w:iCs/>
                <w:color w:val="002060"/>
                <w:sz w:val="20"/>
                <w:lang w:val="el-GR"/>
              </w:rPr>
              <w:t>Επιλογή συγγενών – Αλτρουισμός</w:t>
            </w:r>
          </w:p>
          <w:p w14:paraId="76EB196A" w14:textId="77777777" w:rsidR="00AD746B" w:rsidRPr="00AD746B" w:rsidRDefault="00AD746B" w:rsidP="00AD746B">
            <w:pPr>
              <w:numPr>
                <w:ilvl w:val="0"/>
                <w:numId w:val="6"/>
              </w:numPr>
              <w:rPr>
                <w:rFonts w:ascii="Calibri" w:hAnsi="Calibri"/>
                <w:bCs/>
                <w:iCs/>
                <w:color w:val="002060"/>
                <w:sz w:val="20"/>
                <w:lang w:val="el-GR"/>
              </w:rPr>
            </w:pPr>
            <w:r w:rsidRPr="00AD746B">
              <w:rPr>
                <w:rFonts w:ascii="Calibri" w:hAnsi="Calibri"/>
                <w:bCs/>
                <w:iCs/>
                <w:color w:val="002060"/>
                <w:sz w:val="20"/>
                <w:lang w:val="el-GR"/>
              </w:rPr>
              <w:t>Είδη – Ειδογένεση – Ζώνες υβριδισμού</w:t>
            </w:r>
          </w:p>
          <w:p w14:paraId="343AF4B7" w14:textId="77777777" w:rsidR="00AD746B" w:rsidRDefault="00AD746B" w:rsidP="00B85663">
            <w:pPr>
              <w:numPr>
                <w:ilvl w:val="0"/>
                <w:numId w:val="6"/>
              </w:numPr>
              <w:rPr>
                <w:rFonts w:ascii="Calibri" w:hAnsi="Calibri"/>
                <w:bCs/>
                <w:iCs/>
                <w:color w:val="002060"/>
                <w:sz w:val="20"/>
                <w:lang w:val="el-GR"/>
              </w:rPr>
            </w:pPr>
            <w:r w:rsidRPr="00AD746B">
              <w:rPr>
                <w:rFonts w:ascii="Calibri" w:hAnsi="Calibri"/>
                <w:bCs/>
                <w:iCs/>
                <w:color w:val="002060"/>
                <w:sz w:val="20"/>
                <w:lang w:val="el-GR"/>
              </w:rPr>
              <w:t>Μακροεξέλιξη – Βιογεωγραφία – Εξελικτικά πρότυπα</w:t>
            </w:r>
          </w:p>
          <w:p w14:paraId="54CAD809" w14:textId="77777777" w:rsidR="00955FA7" w:rsidRPr="00AD746B" w:rsidRDefault="00AD746B" w:rsidP="00B85663">
            <w:pPr>
              <w:numPr>
                <w:ilvl w:val="0"/>
                <w:numId w:val="6"/>
              </w:numPr>
              <w:rPr>
                <w:rFonts w:ascii="Calibri" w:hAnsi="Calibri"/>
                <w:bCs/>
                <w:iCs/>
                <w:color w:val="002060"/>
                <w:sz w:val="20"/>
                <w:lang w:val="el-GR"/>
              </w:rPr>
            </w:pPr>
            <w:r w:rsidRPr="00AD746B">
              <w:rPr>
                <w:rFonts w:ascii="Calibri" w:hAnsi="Calibri"/>
                <w:bCs/>
                <w:iCs/>
                <w:color w:val="002060"/>
                <w:sz w:val="20"/>
                <w:lang w:val="el-GR"/>
              </w:rPr>
              <w:lastRenderedPageBreak/>
              <w:t>Εξέλιξη του ανθρώπου</w:t>
            </w:r>
          </w:p>
          <w:p w14:paraId="04CEBD05" w14:textId="77777777" w:rsidR="00955FA7" w:rsidRPr="005A01C9" w:rsidRDefault="00955FA7">
            <w:pPr>
              <w:rPr>
                <w:rFonts w:ascii="Calibri" w:hAnsi="Calibri" w:cs="Arial"/>
                <w:color w:val="002060"/>
                <w:sz w:val="20"/>
                <w:szCs w:val="20"/>
                <w:lang w:val="el-GR"/>
              </w:rPr>
            </w:pPr>
          </w:p>
        </w:tc>
      </w:tr>
    </w:tbl>
    <w:p w14:paraId="5A0D6DBA"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955257" w14:paraId="16D96492"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5037539C"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758F55BF" w14:textId="77777777" w:rsidR="00955FA7" w:rsidRPr="005A01C9" w:rsidRDefault="005A01C9">
            <w:pPr>
              <w:spacing w:after="200" w:line="276" w:lineRule="auto"/>
              <w:rPr>
                <w:rFonts w:ascii="Calibri" w:hAnsi="Calibri"/>
                <w:i/>
                <w:iCs/>
                <w:color w:val="002060"/>
                <w:sz w:val="20"/>
                <w:lang w:val="el-GR"/>
              </w:rPr>
            </w:pPr>
            <w:r w:rsidRPr="005A01C9">
              <w:rPr>
                <w:rFonts w:ascii="Calibri" w:hAnsi="Calibri"/>
                <w:i/>
                <w:iCs/>
                <w:color w:val="002060"/>
                <w:sz w:val="20"/>
                <w:lang w:val="el-GR"/>
              </w:rPr>
              <w:t>Στην τάξη</w:t>
            </w:r>
          </w:p>
        </w:tc>
      </w:tr>
      <w:tr w:rsidR="00955FA7" w:rsidRPr="00BB6518" w14:paraId="6220F49B"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2CF3E2F9"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23572B32" w14:textId="77777777" w:rsidR="00955FA7" w:rsidRPr="00AD746B" w:rsidRDefault="00AD746B" w:rsidP="00AD746B">
            <w:pPr>
              <w:rPr>
                <w:rFonts w:ascii="Calibri" w:hAnsi="Calibri" w:cs="Arial"/>
                <w:color w:val="002060"/>
                <w:sz w:val="20"/>
                <w:szCs w:val="20"/>
                <w:lang w:val="el-GR"/>
              </w:rPr>
            </w:pPr>
            <w:r w:rsidRPr="00AD746B">
              <w:rPr>
                <w:rFonts w:ascii="Calibri" w:hAnsi="Calibri" w:cs="Arial"/>
                <w:color w:val="002060"/>
                <w:sz w:val="20"/>
                <w:szCs w:val="20"/>
                <w:lang w:val="el-GR"/>
              </w:rPr>
              <w:t>Υποστήριξη Μαθησιακής διαδικασίας μέσω της ηλεκτρονικής πλατφόρμας e-</w:t>
            </w:r>
            <w:r>
              <w:rPr>
                <w:rFonts w:ascii="Calibri" w:hAnsi="Calibri" w:cs="Arial"/>
                <w:color w:val="002060"/>
                <w:sz w:val="20"/>
                <w:szCs w:val="20"/>
              </w:rPr>
              <w:t>course</w:t>
            </w:r>
          </w:p>
        </w:tc>
      </w:tr>
      <w:tr w:rsidR="00955FA7" w14:paraId="2221BFBB"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2554B72D" w14:textId="77777777"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14:paraId="3E03FD29"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14:paraId="3A13D022" w14:textId="77777777" w:rsidR="00955FA7" w:rsidRDefault="00955FA7">
            <w:pPr>
              <w:jc w:val="both"/>
              <w:rPr>
                <w:rFonts w:ascii="Calibri" w:hAnsi="Calibri" w:cs="Arial"/>
                <w:i/>
                <w:sz w:val="16"/>
                <w:szCs w:val="16"/>
                <w:lang w:val="el-GR"/>
              </w:rPr>
            </w:pPr>
            <w:r>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14:paraId="252471B5" w14:textId="77777777" w:rsidR="00955FA7" w:rsidRDefault="00955FA7">
            <w:pPr>
              <w:jc w:val="both"/>
              <w:rPr>
                <w:rFonts w:ascii="Calibri" w:hAnsi="Calibri" w:cs="Arial"/>
                <w:i/>
                <w:sz w:val="16"/>
                <w:szCs w:val="16"/>
                <w:lang w:val="el-GR"/>
              </w:rPr>
            </w:pPr>
          </w:p>
          <w:p w14:paraId="022AFFEE"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14:paraId="67EB5186"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6A8F267" w14:textId="77777777" w:rsidR="00955FA7" w:rsidRDefault="00955FA7">
                  <w:pPr>
                    <w:jc w:val="center"/>
                    <w:rPr>
                      <w:rFonts w:ascii="Calibri" w:hAnsi="Calibri" w:cs="Arial"/>
                      <w:b/>
                      <w:i/>
                      <w:sz w:val="20"/>
                      <w:szCs w:val="20"/>
                    </w:rPr>
                  </w:pPr>
                  <w:r>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A6821F3" w14:textId="77777777" w:rsidR="00955FA7" w:rsidRDefault="00955FA7">
                  <w:pPr>
                    <w:jc w:val="center"/>
                    <w:rPr>
                      <w:rFonts w:ascii="Calibri" w:hAnsi="Calibri" w:cs="Arial"/>
                      <w:b/>
                      <w:i/>
                      <w:sz w:val="20"/>
                      <w:szCs w:val="20"/>
                    </w:rPr>
                  </w:pPr>
                  <w:r>
                    <w:rPr>
                      <w:rFonts w:ascii="Calibri" w:hAnsi="Calibri" w:cs="Arial"/>
                      <w:b/>
                      <w:i/>
                      <w:sz w:val="20"/>
                      <w:szCs w:val="20"/>
                    </w:rPr>
                    <w:t>Φόρτος Εργασίας Εξαμήνου</w:t>
                  </w:r>
                </w:p>
              </w:tc>
            </w:tr>
            <w:tr w:rsidR="00955FA7" w14:paraId="0EA78D98" w14:textId="77777777">
              <w:tc>
                <w:tcPr>
                  <w:tcW w:w="2467" w:type="dxa"/>
                  <w:tcBorders>
                    <w:top w:val="single" w:sz="4" w:space="0" w:color="auto"/>
                    <w:left w:val="single" w:sz="4" w:space="0" w:color="auto"/>
                    <w:bottom w:val="single" w:sz="4" w:space="0" w:color="auto"/>
                    <w:right w:val="single" w:sz="4" w:space="0" w:color="auto"/>
                  </w:tcBorders>
                </w:tcPr>
                <w:p w14:paraId="49A3713F" w14:textId="77777777" w:rsidR="00955FA7" w:rsidRPr="00693BFE" w:rsidRDefault="00693BFE">
                  <w:pPr>
                    <w:rPr>
                      <w:rFonts w:ascii="Calibri" w:hAnsi="Calibri"/>
                      <w:iCs/>
                      <w:color w:val="002060"/>
                      <w:sz w:val="20"/>
                      <w:szCs w:val="20"/>
                      <w:lang w:val="el-GR"/>
                    </w:rPr>
                  </w:pPr>
                  <w:r w:rsidRPr="00693BFE">
                    <w:rPr>
                      <w:rFonts w:ascii="Calibri" w:hAnsi="Calibri"/>
                      <w:iCs/>
                      <w:color w:val="002060"/>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1E3C697C" w14:textId="77777777" w:rsidR="00955FA7" w:rsidRPr="00660595" w:rsidRDefault="00660595">
                  <w:pPr>
                    <w:jc w:val="center"/>
                    <w:rPr>
                      <w:rFonts w:ascii="Calibri" w:hAnsi="Calibri" w:cs="Arial"/>
                      <w:color w:val="002060"/>
                      <w:sz w:val="20"/>
                      <w:szCs w:val="20"/>
                    </w:rPr>
                  </w:pPr>
                  <w:r>
                    <w:rPr>
                      <w:rFonts w:ascii="Calibri" w:hAnsi="Calibri" w:cs="Arial"/>
                      <w:color w:val="002060"/>
                      <w:sz w:val="20"/>
                      <w:szCs w:val="20"/>
                    </w:rPr>
                    <w:t>52</w:t>
                  </w:r>
                </w:p>
              </w:tc>
            </w:tr>
            <w:tr w:rsidR="00660595" w:rsidRPr="00693BFE" w14:paraId="7E0B25FF" w14:textId="77777777">
              <w:tc>
                <w:tcPr>
                  <w:tcW w:w="2467" w:type="dxa"/>
                  <w:tcBorders>
                    <w:top w:val="single" w:sz="4" w:space="0" w:color="auto"/>
                    <w:left w:val="single" w:sz="4" w:space="0" w:color="auto"/>
                    <w:bottom w:val="single" w:sz="4" w:space="0" w:color="auto"/>
                    <w:right w:val="single" w:sz="4" w:space="0" w:color="auto"/>
                  </w:tcBorders>
                </w:tcPr>
                <w:p w14:paraId="4CEFC800" w14:textId="77777777" w:rsidR="00660595" w:rsidRPr="00693BFE" w:rsidRDefault="00660595" w:rsidP="00660595">
                  <w:pPr>
                    <w:rPr>
                      <w:rFonts w:ascii="Calibri" w:hAnsi="Calibri"/>
                      <w:iCs/>
                      <w:color w:val="002060"/>
                      <w:sz w:val="20"/>
                      <w:lang w:val="el-GR"/>
                    </w:rPr>
                  </w:pPr>
                  <w:r w:rsidRPr="00693BFE">
                    <w:rPr>
                      <w:rFonts w:ascii="Calibri" w:hAnsi="Calibri"/>
                      <w:iCs/>
                      <w:color w:val="002060"/>
                      <w:sz w:val="2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25D8824A" w14:textId="77777777" w:rsidR="00660595" w:rsidRPr="00660595" w:rsidRDefault="00660595" w:rsidP="00660595">
                  <w:pPr>
                    <w:jc w:val="center"/>
                    <w:rPr>
                      <w:rFonts w:ascii="Calibri" w:hAnsi="Calibri" w:cs="Arial"/>
                      <w:color w:val="002060"/>
                      <w:sz w:val="20"/>
                      <w:szCs w:val="20"/>
                    </w:rPr>
                  </w:pPr>
                  <w:r>
                    <w:rPr>
                      <w:rFonts w:ascii="Calibri" w:hAnsi="Calibri" w:cs="Arial"/>
                      <w:color w:val="002060"/>
                      <w:sz w:val="20"/>
                      <w:szCs w:val="20"/>
                    </w:rPr>
                    <w:t>50</w:t>
                  </w:r>
                </w:p>
              </w:tc>
            </w:tr>
            <w:tr w:rsidR="00660595" w:rsidRPr="00693BFE" w14:paraId="187BBC50" w14:textId="77777777">
              <w:tc>
                <w:tcPr>
                  <w:tcW w:w="2467" w:type="dxa"/>
                  <w:tcBorders>
                    <w:top w:val="single" w:sz="4" w:space="0" w:color="auto"/>
                    <w:left w:val="single" w:sz="4" w:space="0" w:color="auto"/>
                    <w:bottom w:val="single" w:sz="4" w:space="0" w:color="auto"/>
                    <w:right w:val="single" w:sz="4" w:space="0" w:color="auto"/>
                  </w:tcBorders>
                </w:tcPr>
                <w:p w14:paraId="0CBDB508" w14:textId="77777777" w:rsidR="00660595" w:rsidRPr="00693BFE" w:rsidRDefault="00660595" w:rsidP="00660595">
                  <w:pPr>
                    <w:rPr>
                      <w:rFonts w:ascii="Calibri" w:hAnsi="Calibri"/>
                      <w:iCs/>
                      <w:color w:val="002060"/>
                      <w:sz w:val="20"/>
                      <w:lang w:val="el-GR"/>
                    </w:rPr>
                  </w:pPr>
                </w:p>
              </w:tc>
              <w:tc>
                <w:tcPr>
                  <w:tcW w:w="2468" w:type="dxa"/>
                  <w:tcBorders>
                    <w:top w:val="single" w:sz="4" w:space="0" w:color="auto"/>
                    <w:left w:val="single" w:sz="4" w:space="0" w:color="auto"/>
                    <w:bottom w:val="single" w:sz="4" w:space="0" w:color="auto"/>
                    <w:right w:val="single" w:sz="4" w:space="0" w:color="auto"/>
                  </w:tcBorders>
                </w:tcPr>
                <w:p w14:paraId="64D69E17" w14:textId="77777777" w:rsidR="00660595" w:rsidRDefault="00660595" w:rsidP="00660595">
                  <w:pPr>
                    <w:jc w:val="center"/>
                    <w:rPr>
                      <w:rFonts w:ascii="Calibri" w:hAnsi="Calibri" w:cs="Arial"/>
                      <w:color w:val="002060"/>
                      <w:sz w:val="20"/>
                      <w:szCs w:val="20"/>
                      <w:lang w:val="el-GR"/>
                    </w:rPr>
                  </w:pPr>
                </w:p>
              </w:tc>
            </w:tr>
            <w:tr w:rsidR="00660595" w:rsidRPr="00693BFE" w14:paraId="684311F3" w14:textId="77777777">
              <w:tc>
                <w:tcPr>
                  <w:tcW w:w="2467" w:type="dxa"/>
                  <w:tcBorders>
                    <w:top w:val="single" w:sz="4" w:space="0" w:color="auto"/>
                    <w:left w:val="single" w:sz="4" w:space="0" w:color="auto"/>
                    <w:bottom w:val="single" w:sz="4" w:space="0" w:color="auto"/>
                    <w:right w:val="single" w:sz="4" w:space="0" w:color="auto"/>
                  </w:tcBorders>
                </w:tcPr>
                <w:p w14:paraId="5DF40860" w14:textId="77777777" w:rsidR="00660595" w:rsidRPr="00693BFE" w:rsidRDefault="00660595" w:rsidP="00660595">
                  <w:pPr>
                    <w:rPr>
                      <w:rFonts w:ascii="Calibri" w:hAnsi="Calibri"/>
                      <w:iCs/>
                      <w:color w:val="002060"/>
                      <w:sz w:val="20"/>
                      <w:lang w:val="el-GR"/>
                    </w:rPr>
                  </w:pPr>
                </w:p>
              </w:tc>
              <w:tc>
                <w:tcPr>
                  <w:tcW w:w="2468" w:type="dxa"/>
                  <w:tcBorders>
                    <w:top w:val="single" w:sz="4" w:space="0" w:color="auto"/>
                    <w:left w:val="single" w:sz="4" w:space="0" w:color="auto"/>
                    <w:bottom w:val="single" w:sz="4" w:space="0" w:color="auto"/>
                    <w:right w:val="single" w:sz="4" w:space="0" w:color="auto"/>
                  </w:tcBorders>
                </w:tcPr>
                <w:p w14:paraId="75F2375E" w14:textId="77777777" w:rsidR="00660595" w:rsidRDefault="00660595" w:rsidP="00660595">
                  <w:pPr>
                    <w:jc w:val="center"/>
                    <w:rPr>
                      <w:rFonts w:ascii="Calibri" w:hAnsi="Calibri" w:cs="Arial"/>
                      <w:color w:val="002060"/>
                      <w:sz w:val="20"/>
                      <w:szCs w:val="20"/>
                      <w:lang w:val="el-GR"/>
                    </w:rPr>
                  </w:pPr>
                </w:p>
              </w:tc>
            </w:tr>
            <w:tr w:rsidR="00660595" w:rsidRPr="00693BFE" w14:paraId="52E1CE05" w14:textId="77777777">
              <w:tc>
                <w:tcPr>
                  <w:tcW w:w="2467" w:type="dxa"/>
                  <w:tcBorders>
                    <w:top w:val="single" w:sz="4" w:space="0" w:color="auto"/>
                    <w:left w:val="single" w:sz="4" w:space="0" w:color="auto"/>
                    <w:bottom w:val="single" w:sz="4" w:space="0" w:color="auto"/>
                    <w:right w:val="single" w:sz="4" w:space="0" w:color="auto"/>
                  </w:tcBorders>
                </w:tcPr>
                <w:p w14:paraId="70147A68" w14:textId="77777777" w:rsidR="00660595" w:rsidRPr="00693BFE" w:rsidRDefault="00660595" w:rsidP="00660595">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5CA8CD88" w14:textId="77777777" w:rsidR="00660595" w:rsidRDefault="00660595" w:rsidP="00660595">
                  <w:pPr>
                    <w:rPr>
                      <w:rFonts w:ascii="Calibri" w:hAnsi="Calibri" w:cs="Arial"/>
                      <w:i/>
                      <w:color w:val="002060"/>
                      <w:sz w:val="16"/>
                      <w:szCs w:val="16"/>
                      <w:lang w:val="el-GR"/>
                    </w:rPr>
                  </w:pPr>
                </w:p>
              </w:tc>
            </w:tr>
            <w:tr w:rsidR="00660595" w:rsidRPr="00693BFE" w14:paraId="3BDFBE95" w14:textId="77777777">
              <w:tc>
                <w:tcPr>
                  <w:tcW w:w="2467" w:type="dxa"/>
                  <w:tcBorders>
                    <w:top w:val="single" w:sz="4" w:space="0" w:color="auto"/>
                    <w:left w:val="single" w:sz="4" w:space="0" w:color="auto"/>
                    <w:bottom w:val="single" w:sz="4" w:space="0" w:color="auto"/>
                    <w:right w:val="single" w:sz="4" w:space="0" w:color="auto"/>
                  </w:tcBorders>
                </w:tcPr>
                <w:p w14:paraId="3BA97A12" w14:textId="77777777" w:rsidR="00660595" w:rsidRPr="00693BFE" w:rsidRDefault="00660595" w:rsidP="00660595">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6FBCDFB9" w14:textId="77777777" w:rsidR="00660595" w:rsidRDefault="00660595" w:rsidP="00660595">
                  <w:pPr>
                    <w:rPr>
                      <w:rFonts w:ascii="Calibri" w:hAnsi="Calibri" w:cs="Arial"/>
                      <w:i/>
                      <w:color w:val="002060"/>
                      <w:sz w:val="16"/>
                      <w:szCs w:val="16"/>
                      <w:lang w:val="el-GR"/>
                    </w:rPr>
                  </w:pPr>
                </w:p>
              </w:tc>
            </w:tr>
            <w:tr w:rsidR="00660595" w:rsidRPr="00693BFE" w14:paraId="62EE0788" w14:textId="77777777">
              <w:tc>
                <w:tcPr>
                  <w:tcW w:w="2467" w:type="dxa"/>
                  <w:tcBorders>
                    <w:top w:val="single" w:sz="4" w:space="0" w:color="auto"/>
                    <w:left w:val="single" w:sz="4" w:space="0" w:color="auto"/>
                    <w:bottom w:val="single" w:sz="4" w:space="0" w:color="auto"/>
                    <w:right w:val="single" w:sz="4" w:space="0" w:color="auto"/>
                  </w:tcBorders>
                </w:tcPr>
                <w:p w14:paraId="119F3612" w14:textId="77777777" w:rsidR="00660595" w:rsidRPr="00693BFE" w:rsidRDefault="00660595" w:rsidP="00660595">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23E9FF26" w14:textId="77777777" w:rsidR="00660595" w:rsidRDefault="00660595" w:rsidP="00660595">
                  <w:pPr>
                    <w:rPr>
                      <w:rFonts w:ascii="Calibri" w:hAnsi="Calibri" w:cs="Arial"/>
                      <w:i/>
                      <w:color w:val="002060"/>
                      <w:sz w:val="16"/>
                      <w:szCs w:val="16"/>
                      <w:lang w:val="el-GR"/>
                    </w:rPr>
                  </w:pPr>
                </w:p>
              </w:tc>
            </w:tr>
            <w:tr w:rsidR="00660595" w:rsidRPr="00693BFE" w14:paraId="4DA882FA" w14:textId="77777777">
              <w:tc>
                <w:tcPr>
                  <w:tcW w:w="2467" w:type="dxa"/>
                  <w:tcBorders>
                    <w:top w:val="single" w:sz="4" w:space="0" w:color="auto"/>
                    <w:left w:val="single" w:sz="4" w:space="0" w:color="auto"/>
                    <w:bottom w:val="single" w:sz="4" w:space="0" w:color="auto"/>
                    <w:right w:val="single" w:sz="4" w:space="0" w:color="auto"/>
                  </w:tcBorders>
                </w:tcPr>
                <w:p w14:paraId="60A3C51F" w14:textId="77777777" w:rsidR="00660595" w:rsidRDefault="00660595" w:rsidP="00660595">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05CE1281" w14:textId="77777777" w:rsidR="00660595" w:rsidRDefault="00660595" w:rsidP="00660595">
                  <w:pPr>
                    <w:jc w:val="center"/>
                    <w:rPr>
                      <w:rFonts w:ascii="Calibri" w:hAnsi="Calibri" w:cs="Arial"/>
                      <w:color w:val="002060"/>
                      <w:sz w:val="20"/>
                      <w:szCs w:val="20"/>
                      <w:lang w:val="el-GR"/>
                    </w:rPr>
                  </w:pPr>
                </w:p>
              </w:tc>
            </w:tr>
            <w:tr w:rsidR="00660595" w14:paraId="1A64D5BC" w14:textId="77777777">
              <w:tc>
                <w:tcPr>
                  <w:tcW w:w="2467" w:type="dxa"/>
                  <w:tcBorders>
                    <w:top w:val="single" w:sz="4" w:space="0" w:color="auto"/>
                    <w:left w:val="single" w:sz="4" w:space="0" w:color="auto"/>
                    <w:bottom w:val="single" w:sz="4" w:space="0" w:color="auto"/>
                    <w:right w:val="single" w:sz="4" w:space="0" w:color="auto"/>
                  </w:tcBorders>
                </w:tcPr>
                <w:p w14:paraId="54B59FCA" w14:textId="77777777" w:rsidR="00660595" w:rsidRDefault="00660595" w:rsidP="00660595">
                  <w:pPr>
                    <w:rPr>
                      <w:rFonts w:ascii="Calibri" w:hAnsi="Calibri"/>
                      <w:iCs/>
                      <w:color w:val="002060"/>
                      <w:lang w:val="el-GR"/>
                    </w:rPr>
                  </w:pPr>
                  <w:r>
                    <w:rPr>
                      <w:rFonts w:ascii="Calibri" w:hAnsi="Calibri"/>
                      <w:iCs/>
                      <w:color w:val="002060"/>
                      <w:sz w:val="22"/>
                      <w:szCs w:val="22"/>
                      <w:lang w:val="el-GR"/>
                    </w:rPr>
                    <w:t>Σύνολο</w:t>
                  </w:r>
                  <w:r>
                    <w:rPr>
                      <w:rFonts w:ascii="Calibri" w:hAnsi="Calibri"/>
                      <w:iCs/>
                      <w:color w:val="002060"/>
                      <w:sz w:val="22"/>
                      <w:szCs w:val="22"/>
                    </w:rPr>
                    <w:t xml:space="preserve"> </w:t>
                  </w:r>
                  <w:r>
                    <w:rPr>
                      <w:rFonts w:ascii="Calibri" w:hAnsi="Calibri"/>
                      <w:iCs/>
                      <w:color w:val="002060"/>
                      <w:sz w:val="22"/>
                      <w:szCs w:val="22"/>
                      <w:lang w:val="el-GR"/>
                    </w:rPr>
                    <w:t>Μαθήματος</w:t>
                  </w:r>
                  <w:r>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56BFE298" w14:textId="77777777" w:rsidR="00660595" w:rsidRPr="00660595" w:rsidRDefault="00660595" w:rsidP="00660595">
                  <w:pPr>
                    <w:jc w:val="center"/>
                    <w:rPr>
                      <w:rFonts w:ascii="Calibri" w:hAnsi="Calibri" w:cs="Arial"/>
                      <w:b/>
                      <w:i/>
                      <w:color w:val="002060"/>
                      <w:sz w:val="20"/>
                      <w:szCs w:val="20"/>
                    </w:rPr>
                  </w:pPr>
                  <w:r>
                    <w:rPr>
                      <w:rFonts w:ascii="Calibri" w:hAnsi="Calibri" w:cs="Arial"/>
                      <w:b/>
                      <w:i/>
                      <w:color w:val="002060"/>
                      <w:sz w:val="20"/>
                      <w:szCs w:val="20"/>
                    </w:rPr>
                    <w:t>102</w:t>
                  </w:r>
                </w:p>
              </w:tc>
            </w:tr>
          </w:tbl>
          <w:p w14:paraId="29685215" w14:textId="77777777" w:rsidR="00955FA7" w:rsidRDefault="00955FA7">
            <w:pPr>
              <w:rPr>
                <w:rFonts w:ascii="Tahoma" w:hAnsi="Tahoma" w:cs="Tahoma"/>
              </w:rPr>
            </w:pPr>
          </w:p>
        </w:tc>
      </w:tr>
      <w:tr w:rsidR="00955FA7" w:rsidRPr="00BB6518" w14:paraId="1C49CE9C" w14:textId="77777777" w:rsidTr="00955FA7">
        <w:tc>
          <w:tcPr>
            <w:tcW w:w="3306" w:type="dxa"/>
            <w:tcBorders>
              <w:top w:val="single" w:sz="4" w:space="0" w:color="auto"/>
              <w:left w:val="single" w:sz="4" w:space="0" w:color="auto"/>
              <w:bottom w:val="single" w:sz="4" w:space="0" w:color="auto"/>
              <w:right w:val="single" w:sz="4" w:space="0" w:color="auto"/>
            </w:tcBorders>
          </w:tcPr>
          <w:p w14:paraId="03C52315"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14:paraId="3CDF8E4F"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14:paraId="67633095" w14:textId="77777777" w:rsidR="00955FA7" w:rsidRDefault="00955FA7">
            <w:pPr>
              <w:jc w:val="both"/>
              <w:rPr>
                <w:rFonts w:ascii="Calibri" w:hAnsi="Calibri" w:cs="Arial"/>
                <w:i/>
                <w:sz w:val="16"/>
                <w:szCs w:val="16"/>
                <w:lang w:val="el-GR"/>
              </w:rPr>
            </w:pPr>
          </w:p>
          <w:p w14:paraId="634BB3B2" w14:textId="77777777"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A399F42" w14:textId="77777777" w:rsidR="00955FA7" w:rsidRDefault="00955FA7">
            <w:pPr>
              <w:jc w:val="both"/>
              <w:rPr>
                <w:rFonts w:ascii="Calibri" w:hAnsi="Calibri" w:cs="Arial"/>
                <w:i/>
                <w:sz w:val="16"/>
                <w:szCs w:val="16"/>
                <w:lang w:val="el-GR"/>
              </w:rPr>
            </w:pPr>
          </w:p>
          <w:p w14:paraId="3F9FA0E3" w14:textId="77777777" w:rsidR="00955FA7" w:rsidRDefault="00955FA7">
            <w:pPr>
              <w:jc w:val="both"/>
              <w:rPr>
                <w:rFonts w:ascii="Calibri" w:hAnsi="Calibri" w:cs="Arial"/>
                <w:i/>
                <w:sz w:val="16"/>
                <w:szCs w:val="16"/>
                <w:lang w:val="el-GR"/>
              </w:rPr>
            </w:pPr>
            <w:r>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69EBEC3E" w14:textId="77777777" w:rsidR="007C3925" w:rsidRPr="006B09DD" w:rsidRDefault="007C3925" w:rsidP="007C3925">
            <w:pPr>
              <w:rPr>
                <w:rFonts w:asciiTheme="minorHAnsi" w:hAnsiTheme="minorHAnsi" w:cs="Arial"/>
                <w:color w:val="002060"/>
                <w:sz w:val="20"/>
                <w:lang w:val="el-GR"/>
              </w:rPr>
            </w:pPr>
            <w:r w:rsidRPr="006B09DD">
              <w:rPr>
                <w:rFonts w:asciiTheme="minorHAnsi" w:hAnsiTheme="minorHAnsi" w:cs="Arial"/>
                <w:color w:val="002060"/>
                <w:sz w:val="20"/>
                <w:lang w:val="el-GR"/>
              </w:rPr>
              <w:t>Ι. Γραπτή τελική εξέταση (</w:t>
            </w:r>
            <w:r w:rsidR="006B09DD" w:rsidRPr="006B09DD">
              <w:rPr>
                <w:rFonts w:asciiTheme="minorHAnsi" w:hAnsiTheme="minorHAnsi" w:cs="Arial"/>
                <w:color w:val="002060"/>
                <w:sz w:val="20"/>
                <w:lang w:val="el-GR"/>
              </w:rPr>
              <w:t>100</w:t>
            </w:r>
            <w:r w:rsidRPr="006B09DD">
              <w:rPr>
                <w:rFonts w:asciiTheme="minorHAnsi" w:hAnsiTheme="minorHAnsi" w:cs="Arial"/>
                <w:color w:val="002060"/>
                <w:sz w:val="20"/>
                <w:lang w:val="el-GR"/>
              </w:rPr>
              <w:t>%) που περιλαμβάνει:</w:t>
            </w:r>
          </w:p>
          <w:p w14:paraId="1AD3072E" w14:textId="77777777" w:rsidR="007C3925" w:rsidRPr="006B09DD" w:rsidRDefault="007C3925" w:rsidP="007C3925">
            <w:pPr>
              <w:rPr>
                <w:rFonts w:asciiTheme="minorHAnsi" w:hAnsiTheme="minorHAnsi" w:cs="Arial"/>
                <w:color w:val="002060"/>
                <w:sz w:val="20"/>
                <w:lang w:val="el-GR"/>
              </w:rPr>
            </w:pPr>
            <w:r w:rsidRPr="006B09DD">
              <w:rPr>
                <w:rFonts w:asciiTheme="minorHAnsi" w:hAnsiTheme="minorHAnsi" w:cs="Arial"/>
                <w:color w:val="002060"/>
                <w:sz w:val="20"/>
                <w:lang w:val="el-GR"/>
              </w:rPr>
              <w:t>- Ερωτήσεις πολλαπλής επιλογής</w:t>
            </w:r>
          </w:p>
          <w:p w14:paraId="2CC71E78" w14:textId="77777777" w:rsidR="00F76EE7" w:rsidRPr="006B09DD" w:rsidRDefault="007C3925" w:rsidP="007C3925">
            <w:pPr>
              <w:rPr>
                <w:rFonts w:asciiTheme="minorHAnsi" w:hAnsiTheme="minorHAnsi" w:cs="Arial"/>
                <w:color w:val="002060"/>
                <w:sz w:val="20"/>
                <w:lang w:val="el-GR"/>
              </w:rPr>
            </w:pPr>
            <w:r w:rsidRPr="006B09DD">
              <w:rPr>
                <w:rFonts w:asciiTheme="minorHAnsi" w:hAnsiTheme="minorHAnsi" w:cs="Arial"/>
                <w:color w:val="002060"/>
                <w:sz w:val="20"/>
                <w:lang w:val="el-GR"/>
              </w:rPr>
              <w:t xml:space="preserve">- </w:t>
            </w:r>
            <w:r w:rsidR="00F76EE7" w:rsidRPr="006B09DD">
              <w:rPr>
                <w:rFonts w:asciiTheme="minorHAnsi" w:hAnsiTheme="minorHAnsi" w:cs="Arial"/>
                <w:color w:val="002060"/>
                <w:sz w:val="20"/>
                <w:lang w:val="el-GR"/>
              </w:rPr>
              <w:t>Ερωτήσεις σύντομης απάντησης</w:t>
            </w:r>
          </w:p>
          <w:p w14:paraId="6DE8A241" w14:textId="77777777" w:rsidR="007C3925" w:rsidRPr="006B09DD" w:rsidRDefault="00F76EE7" w:rsidP="007C3925">
            <w:pPr>
              <w:rPr>
                <w:rFonts w:asciiTheme="minorHAnsi" w:hAnsiTheme="minorHAnsi" w:cs="Arial"/>
                <w:color w:val="002060"/>
                <w:sz w:val="20"/>
                <w:lang w:val="el-GR"/>
              </w:rPr>
            </w:pPr>
            <w:r w:rsidRPr="006B09DD">
              <w:rPr>
                <w:rFonts w:asciiTheme="minorHAnsi" w:hAnsiTheme="minorHAnsi" w:cs="Arial"/>
                <w:color w:val="002060"/>
                <w:sz w:val="20"/>
                <w:lang w:val="el-GR"/>
              </w:rPr>
              <w:t xml:space="preserve">- </w:t>
            </w:r>
            <w:r w:rsidR="007C3925" w:rsidRPr="006B09DD">
              <w:rPr>
                <w:rFonts w:asciiTheme="minorHAnsi" w:hAnsiTheme="minorHAnsi" w:cs="Arial"/>
                <w:color w:val="002060"/>
                <w:sz w:val="20"/>
                <w:lang w:val="el-GR"/>
              </w:rPr>
              <w:t xml:space="preserve">Ερωτήσεις </w:t>
            </w:r>
            <w:r w:rsidR="006B09DD" w:rsidRPr="006B09DD">
              <w:rPr>
                <w:rFonts w:asciiTheme="minorHAnsi" w:hAnsiTheme="minorHAnsi" w:cs="Arial"/>
                <w:color w:val="002060"/>
                <w:sz w:val="20"/>
                <w:lang w:val="el-GR"/>
              </w:rPr>
              <w:t>σύνθεσης και ανάπτυξης</w:t>
            </w:r>
          </w:p>
          <w:p w14:paraId="10A58E74" w14:textId="77777777" w:rsidR="007C3925" w:rsidRPr="006B09DD" w:rsidRDefault="007C3925" w:rsidP="007C3925">
            <w:pPr>
              <w:rPr>
                <w:rFonts w:asciiTheme="minorHAnsi" w:hAnsiTheme="minorHAnsi" w:cs="Arial"/>
                <w:color w:val="002060"/>
                <w:sz w:val="20"/>
                <w:lang w:val="el-GR"/>
              </w:rPr>
            </w:pPr>
            <w:r w:rsidRPr="006B09DD">
              <w:rPr>
                <w:rFonts w:asciiTheme="minorHAnsi" w:hAnsiTheme="minorHAnsi" w:cs="Arial"/>
                <w:color w:val="002060"/>
                <w:sz w:val="20"/>
                <w:lang w:val="el-GR"/>
              </w:rPr>
              <w:t xml:space="preserve">- </w:t>
            </w:r>
            <w:r w:rsidR="006B09DD" w:rsidRPr="006B09DD">
              <w:rPr>
                <w:rFonts w:asciiTheme="minorHAnsi" w:hAnsiTheme="minorHAnsi" w:cs="Arial"/>
                <w:color w:val="002060"/>
                <w:sz w:val="20"/>
                <w:lang w:val="el-GR"/>
              </w:rPr>
              <w:t>Ε</w:t>
            </w:r>
            <w:r w:rsidR="00F76EE7" w:rsidRPr="006B09DD">
              <w:rPr>
                <w:rFonts w:asciiTheme="minorHAnsi" w:hAnsiTheme="minorHAnsi" w:cs="Arial"/>
                <w:color w:val="002060"/>
                <w:sz w:val="20"/>
                <w:lang w:val="el-GR"/>
              </w:rPr>
              <w:t>πίλυση προβλημάτων</w:t>
            </w:r>
            <w:r w:rsidR="006B09DD" w:rsidRPr="006B09DD">
              <w:rPr>
                <w:rFonts w:asciiTheme="minorHAnsi" w:hAnsiTheme="minorHAnsi" w:cs="Arial"/>
                <w:color w:val="002060"/>
                <w:sz w:val="20"/>
                <w:lang w:val="el-GR"/>
              </w:rPr>
              <w:t xml:space="preserve"> </w:t>
            </w:r>
            <w:r w:rsidRPr="006B09DD">
              <w:rPr>
                <w:rFonts w:asciiTheme="minorHAnsi" w:hAnsiTheme="minorHAnsi" w:cs="Arial"/>
                <w:color w:val="002060"/>
                <w:sz w:val="20"/>
                <w:lang w:val="el-GR"/>
              </w:rPr>
              <w:t xml:space="preserve">– ερμηνεία αποτελεσμάτων και </w:t>
            </w:r>
            <w:r w:rsidR="00F76EE7" w:rsidRPr="006B09DD">
              <w:rPr>
                <w:rFonts w:asciiTheme="minorHAnsi" w:hAnsiTheme="minorHAnsi" w:cs="Arial"/>
                <w:color w:val="002060"/>
                <w:sz w:val="20"/>
                <w:lang w:val="el-GR"/>
              </w:rPr>
              <w:t>εξαγωγή συμπερασμάτων – διατύπωση προτάσεων</w:t>
            </w:r>
          </w:p>
          <w:p w14:paraId="3A56AEEA" w14:textId="77777777" w:rsidR="00955FA7" w:rsidRPr="006B09DD" w:rsidRDefault="00955FA7">
            <w:pPr>
              <w:rPr>
                <w:rFonts w:asciiTheme="minorHAnsi" w:hAnsiTheme="minorHAnsi" w:cs="Arial"/>
                <w:color w:val="002060"/>
                <w:sz w:val="20"/>
                <w:lang w:val="el-GR"/>
              </w:rPr>
            </w:pPr>
          </w:p>
          <w:p w14:paraId="2A811862" w14:textId="77777777" w:rsidR="00955FA7" w:rsidRPr="006B09DD" w:rsidRDefault="00955FA7">
            <w:pPr>
              <w:rPr>
                <w:rFonts w:asciiTheme="minorHAnsi" w:hAnsiTheme="minorHAnsi" w:cs="Arial"/>
                <w:color w:val="002060"/>
                <w:sz w:val="20"/>
                <w:lang w:val="el-GR"/>
              </w:rPr>
            </w:pPr>
          </w:p>
          <w:p w14:paraId="3591251E" w14:textId="77777777" w:rsidR="00955FA7" w:rsidRPr="006B09DD" w:rsidRDefault="00955FA7">
            <w:pPr>
              <w:rPr>
                <w:rFonts w:asciiTheme="minorHAnsi" w:hAnsiTheme="minorHAnsi" w:cs="Arial"/>
                <w:color w:val="002060"/>
                <w:sz w:val="20"/>
                <w:lang w:val="el-GR"/>
              </w:rPr>
            </w:pPr>
          </w:p>
        </w:tc>
      </w:tr>
    </w:tbl>
    <w:p w14:paraId="568800ED" w14:textId="77777777"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F4211C" w14:paraId="60C92912" w14:textId="77777777" w:rsidTr="00955FA7">
        <w:tc>
          <w:tcPr>
            <w:tcW w:w="8472" w:type="dxa"/>
            <w:tcBorders>
              <w:top w:val="single" w:sz="4" w:space="0" w:color="auto"/>
              <w:left w:val="single" w:sz="4" w:space="0" w:color="auto"/>
              <w:bottom w:val="single" w:sz="4" w:space="0" w:color="auto"/>
              <w:right w:val="single" w:sz="4" w:space="0" w:color="auto"/>
            </w:tcBorders>
          </w:tcPr>
          <w:p w14:paraId="3A985E2A"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14:paraId="0261317A" w14:textId="77777777" w:rsidR="00A8728E" w:rsidRDefault="00A8728E">
            <w:pPr>
              <w:jc w:val="both"/>
              <w:rPr>
                <w:rFonts w:ascii="Calibri" w:hAnsi="Calibri" w:cs="Arial"/>
                <w:i/>
                <w:sz w:val="16"/>
                <w:szCs w:val="16"/>
                <w:lang w:val="el-GR"/>
              </w:rPr>
            </w:pPr>
          </w:p>
          <w:p w14:paraId="65B3BBFB" w14:textId="77777777" w:rsidR="00AF448C" w:rsidRPr="00AF448C" w:rsidRDefault="00AF448C" w:rsidP="00F4211C">
            <w:pPr>
              <w:pStyle w:val="ListParagraph"/>
              <w:numPr>
                <w:ilvl w:val="0"/>
                <w:numId w:val="9"/>
              </w:numPr>
              <w:shd w:val="clear" w:color="auto" w:fill="FFFFFF"/>
              <w:jc w:val="both"/>
              <w:outlineLvl w:val="2"/>
              <w:rPr>
                <w:bCs/>
                <w:sz w:val="20"/>
                <w:lang w:val="el-GR" w:eastAsia="el-GR"/>
              </w:rPr>
            </w:pPr>
            <w:r>
              <w:rPr>
                <w:bCs/>
                <w:sz w:val="20"/>
                <w:lang w:eastAsia="el-GR"/>
              </w:rPr>
              <w:t>Futuyma</w:t>
            </w:r>
            <w:r w:rsidRPr="00A34211">
              <w:rPr>
                <w:bCs/>
                <w:sz w:val="20"/>
                <w:lang w:eastAsia="el-GR"/>
              </w:rPr>
              <w:t xml:space="preserve"> </w:t>
            </w:r>
            <w:r>
              <w:rPr>
                <w:bCs/>
                <w:sz w:val="20"/>
                <w:lang w:eastAsia="el-GR"/>
              </w:rPr>
              <w:t>D</w:t>
            </w:r>
            <w:r w:rsidRPr="00A34211">
              <w:rPr>
                <w:bCs/>
                <w:sz w:val="20"/>
                <w:lang w:eastAsia="el-GR"/>
              </w:rPr>
              <w:t>.</w:t>
            </w:r>
            <w:r>
              <w:rPr>
                <w:bCs/>
                <w:sz w:val="20"/>
                <w:lang w:eastAsia="el-GR"/>
              </w:rPr>
              <w:t>J</w:t>
            </w:r>
            <w:r w:rsidRPr="00A34211">
              <w:rPr>
                <w:bCs/>
                <w:sz w:val="20"/>
                <w:lang w:eastAsia="el-GR"/>
              </w:rPr>
              <w:t xml:space="preserve">., </w:t>
            </w:r>
            <w:r>
              <w:rPr>
                <w:bCs/>
                <w:sz w:val="20"/>
                <w:lang w:eastAsia="el-GR"/>
              </w:rPr>
              <w:t>Kirkpatrick</w:t>
            </w:r>
            <w:r w:rsidRPr="00A34211">
              <w:rPr>
                <w:bCs/>
                <w:sz w:val="20"/>
                <w:lang w:eastAsia="el-GR"/>
              </w:rPr>
              <w:t xml:space="preserve"> </w:t>
            </w:r>
            <w:r>
              <w:rPr>
                <w:bCs/>
                <w:sz w:val="20"/>
                <w:lang w:eastAsia="el-GR"/>
              </w:rPr>
              <w:t>M</w:t>
            </w:r>
            <w:r w:rsidRPr="00A34211">
              <w:rPr>
                <w:bCs/>
                <w:sz w:val="20"/>
                <w:lang w:eastAsia="el-GR"/>
              </w:rPr>
              <w:t xml:space="preserve">. – </w:t>
            </w:r>
            <w:r>
              <w:rPr>
                <w:bCs/>
                <w:sz w:val="20"/>
                <w:lang w:val="el-GR" w:eastAsia="el-GR"/>
              </w:rPr>
              <w:t>Εξέλιξη</w:t>
            </w:r>
            <w:r w:rsidRPr="00A34211">
              <w:rPr>
                <w:bCs/>
                <w:sz w:val="20"/>
                <w:lang w:eastAsia="el-GR"/>
              </w:rPr>
              <w:t xml:space="preserve">. </w:t>
            </w:r>
            <w:r w:rsidRPr="00F4211C">
              <w:rPr>
                <w:bCs/>
                <w:sz w:val="20"/>
                <w:lang w:val="el-GR" w:eastAsia="el-GR"/>
              </w:rPr>
              <w:t>Εκδόσεις</w:t>
            </w:r>
            <w:r w:rsidRPr="00AF448C">
              <w:rPr>
                <w:bCs/>
                <w:sz w:val="20"/>
                <w:lang w:val="el-GR" w:eastAsia="el-GR"/>
              </w:rPr>
              <w:t xml:space="preserve"> </w:t>
            </w:r>
            <w:r w:rsidRPr="00F4211C">
              <w:rPr>
                <w:bCs/>
                <w:sz w:val="20"/>
                <w:lang w:eastAsia="el-GR"/>
              </w:rPr>
              <w:t>Utopia</w:t>
            </w:r>
            <w:r w:rsidRPr="00AF448C">
              <w:rPr>
                <w:bCs/>
                <w:sz w:val="20"/>
                <w:lang w:val="el-GR" w:eastAsia="el-GR"/>
              </w:rPr>
              <w:t>.</w:t>
            </w:r>
          </w:p>
          <w:p w14:paraId="3B3F81E6" w14:textId="77777777" w:rsidR="00F4211C" w:rsidRPr="00AF448C" w:rsidRDefault="00F4211C" w:rsidP="00F4211C">
            <w:pPr>
              <w:pStyle w:val="ListParagraph"/>
              <w:numPr>
                <w:ilvl w:val="0"/>
                <w:numId w:val="9"/>
              </w:numPr>
              <w:shd w:val="clear" w:color="auto" w:fill="FFFFFF"/>
              <w:jc w:val="both"/>
              <w:outlineLvl w:val="2"/>
              <w:rPr>
                <w:bCs/>
                <w:sz w:val="20"/>
                <w:lang w:val="el-GR" w:eastAsia="el-GR"/>
              </w:rPr>
            </w:pPr>
            <w:r w:rsidRPr="00F4211C">
              <w:rPr>
                <w:bCs/>
                <w:sz w:val="20"/>
                <w:lang w:eastAsia="el-GR"/>
              </w:rPr>
              <w:t>Barton</w:t>
            </w:r>
            <w:r w:rsidRPr="00AF448C">
              <w:rPr>
                <w:bCs/>
                <w:sz w:val="20"/>
                <w:lang w:val="el-GR" w:eastAsia="el-GR"/>
              </w:rPr>
              <w:t xml:space="preserve"> </w:t>
            </w:r>
            <w:r w:rsidRPr="00F4211C">
              <w:rPr>
                <w:bCs/>
                <w:sz w:val="20"/>
                <w:lang w:eastAsia="el-GR"/>
              </w:rPr>
              <w:t>N</w:t>
            </w:r>
            <w:r w:rsidRPr="00AF448C">
              <w:rPr>
                <w:bCs/>
                <w:sz w:val="20"/>
                <w:lang w:val="el-GR" w:eastAsia="el-GR"/>
              </w:rPr>
              <w:t>.</w:t>
            </w:r>
            <w:r w:rsidRPr="00F4211C">
              <w:rPr>
                <w:bCs/>
                <w:sz w:val="20"/>
                <w:lang w:eastAsia="el-GR"/>
              </w:rPr>
              <w:t>H</w:t>
            </w:r>
            <w:r w:rsidRPr="00AF448C">
              <w:rPr>
                <w:bCs/>
                <w:sz w:val="20"/>
                <w:lang w:val="el-GR" w:eastAsia="el-GR"/>
              </w:rPr>
              <w:t xml:space="preserve">., </w:t>
            </w:r>
            <w:r w:rsidRPr="00F4211C">
              <w:rPr>
                <w:bCs/>
                <w:sz w:val="20"/>
                <w:lang w:eastAsia="el-GR"/>
              </w:rPr>
              <w:t>Briggs</w:t>
            </w:r>
            <w:r w:rsidRPr="00AF448C">
              <w:rPr>
                <w:bCs/>
                <w:sz w:val="20"/>
                <w:lang w:val="el-GR" w:eastAsia="el-GR"/>
              </w:rPr>
              <w:t xml:space="preserve"> </w:t>
            </w:r>
            <w:r w:rsidRPr="00F4211C">
              <w:rPr>
                <w:bCs/>
                <w:sz w:val="20"/>
                <w:lang w:eastAsia="el-GR"/>
              </w:rPr>
              <w:t>D</w:t>
            </w:r>
            <w:r w:rsidRPr="00AF448C">
              <w:rPr>
                <w:bCs/>
                <w:sz w:val="20"/>
                <w:lang w:val="el-GR" w:eastAsia="el-GR"/>
              </w:rPr>
              <w:t>.</w:t>
            </w:r>
            <w:r w:rsidRPr="00F4211C">
              <w:rPr>
                <w:bCs/>
                <w:sz w:val="20"/>
                <w:lang w:eastAsia="el-GR"/>
              </w:rPr>
              <w:t>E</w:t>
            </w:r>
            <w:r w:rsidRPr="00AF448C">
              <w:rPr>
                <w:bCs/>
                <w:sz w:val="20"/>
                <w:lang w:val="el-GR" w:eastAsia="el-GR"/>
              </w:rPr>
              <w:t>.</w:t>
            </w:r>
            <w:r w:rsidRPr="00F4211C">
              <w:rPr>
                <w:bCs/>
                <w:sz w:val="20"/>
                <w:lang w:eastAsia="el-GR"/>
              </w:rPr>
              <w:t>G</w:t>
            </w:r>
            <w:r w:rsidRPr="00AF448C">
              <w:rPr>
                <w:bCs/>
                <w:sz w:val="20"/>
                <w:lang w:val="el-GR" w:eastAsia="el-GR"/>
              </w:rPr>
              <w:t xml:space="preserve">., </w:t>
            </w:r>
            <w:r w:rsidRPr="00F4211C">
              <w:rPr>
                <w:bCs/>
                <w:sz w:val="20"/>
                <w:lang w:eastAsia="el-GR"/>
              </w:rPr>
              <w:t>Eisen</w:t>
            </w:r>
            <w:r w:rsidRPr="00AF448C">
              <w:rPr>
                <w:bCs/>
                <w:sz w:val="20"/>
                <w:lang w:val="el-GR" w:eastAsia="el-GR"/>
              </w:rPr>
              <w:t xml:space="preserve"> </w:t>
            </w:r>
            <w:r w:rsidRPr="00F4211C">
              <w:rPr>
                <w:bCs/>
                <w:sz w:val="20"/>
                <w:lang w:eastAsia="el-GR"/>
              </w:rPr>
              <w:t>J</w:t>
            </w:r>
            <w:r w:rsidRPr="00AF448C">
              <w:rPr>
                <w:bCs/>
                <w:sz w:val="20"/>
                <w:lang w:val="el-GR" w:eastAsia="el-GR"/>
              </w:rPr>
              <w:t>.</w:t>
            </w:r>
            <w:r w:rsidRPr="00F4211C">
              <w:rPr>
                <w:bCs/>
                <w:sz w:val="20"/>
                <w:lang w:eastAsia="el-GR"/>
              </w:rPr>
              <w:t>A</w:t>
            </w:r>
            <w:r w:rsidRPr="00AF448C">
              <w:rPr>
                <w:bCs/>
                <w:sz w:val="20"/>
                <w:lang w:val="el-GR" w:eastAsia="el-GR"/>
              </w:rPr>
              <w:t xml:space="preserve">., </w:t>
            </w:r>
            <w:r w:rsidRPr="00F4211C">
              <w:rPr>
                <w:bCs/>
                <w:sz w:val="20"/>
                <w:lang w:eastAsia="el-GR"/>
              </w:rPr>
              <w:t>Goldstein</w:t>
            </w:r>
            <w:r w:rsidRPr="00AF448C">
              <w:rPr>
                <w:bCs/>
                <w:sz w:val="20"/>
                <w:lang w:val="el-GR" w:eastAsia="el-GR"/>
              </w:rPr>
              <w:t xml:space="preserve"> </w:t>
            </w:r>
            <w:r w:rsidRPr="00F4211C">
              <w:rPr>
                <w:bCs/>
                <w:sz w:val="20"/>
                <w:lang w:eastAsia="el-GR"/>
              </w:rPr>
              <w:t>D</w:t>
            </w:r>
            <w:r w:rsidRPr="00AF448C">
              <w:rPr>
                <w:bCs/>
                <w:sz w:val="20"/>
                <w:lang w:val="el-GR" w:eastAsia="el-GR"/>
              </w:rPr>
              <w:t>.</w:t>
            </w:r>
            <w:r w:rsidRPr="00F4211C">
              <w:rPr>
                <w:bCs/>
                <w:sz w:val="20"/>
                <w:lang w:eastAsia="el-GR"/>
              </w:rPr>
              <w:t>B</w:t>
            </w:r>
            <w:r w:rsidRPr="00AF448C">
              <w:rPr>
                <w:bCs/>
                <w:sz w:val="20"/>
                <w:lang w:val="el-GR" w:eastAsia="el-GR"/>
              </w:rPr>
              <w:t xml:space="preserve">., </w:t>
            </w:r>
            <w:r w:rsidRPr="00F4211C">
              <w:rPr>
                <w:bCs/>
                <w:sz w:val="20"/>
                <w:lang w:eastAsia="el-GR"/>
              </w:rPr>
              <w:t>Patel</w:t>
            </w:r>
            <w:r w:rsidRPr="00AF448C">
              <w:rPr>
                <w:bCs/>
                <w:sz w:val="20"/>
                <w:lang w:val="el-GR" w:eastAsia="el-GR"/>
              </w:rPr>
              <w:t xml:space="preserve"> </w:t>
            </w:r>
            <w:r w:rsidRPr="00F4211C">
              <w:rPr>
                <w:bCs/>
                <w:sz w:val="20"/>
                <w:lang w:eastAsia="el-GR"/>
              </w:rPr>
              <w:t>N</w:t>
            </w:r>
            <w:r w:rsidRPr="00AF448C">
              <w:rPr>
                <w:bCs/>
                <w:sz w:val="20"/>
                <w:lang w:val="el-GR" w:eastAsia="el-GR"/>
              </w:rPr>
              <w:t>.</w:t>
            </w:r>
            <w:r w:rsidRPr="00F4211C">
              <w:rPr>
                <w:bCs/>
                <w:sz w:val="20"/>
                <w:lang w:eastAsia="el-GR"/>
              </w:rPr>
              <w:t>H</w:t>
            </w:r>
            <w:r w:rsidRPr="00AF448C">
              <w:rPr>
                <w:bCs/>
                <w:sz w:val="20"/>
                <w:lang w:val="el-GR" w:eastAsia="el-GR"/>
              </w:rPr>
              <w:t xml:space="preserve">. – </w:t>
            </w:r>
            <w:r w:rsidRPr="00F4211C">
              <w:rPr>
                <w:bCs/>
                <w:sz w:val="20"/>
                <w:lang w:val="el-GR" w:eastAsia="el-GR"/>
              </w:rPr>
              <w:t>Εξέλιξη</w:t>
            </w:r>
            <w:r w:rsidRPr="00AF448C">
              <w:rPr>
                <w:bCs/>
                <w:sz w:val="20"/>
                <w:lang w:val="el-GR" w:eastAsia="el-GR"/>
              </w:rPr>
              <w:t xml:space="preserve">. </w:t>
            </w:r>
            <w:r w:rsidRPr="00F4211C">
              <w:rPr>
                <w:bCs/>
                <w:sz w:val="20"/>
                <w:lang w:val="el-GR" w:eastAsia="el-GR"/>
              </w:rPr>
              <w:t>Εκδόσεις</w:t>
            </w:r>
            <w:r w:rsidRPr="00AF448C">
              <w:rPr>
                <w:bCs/>
                <w:sz w:val="20"/>
                <w:lang w:val="el-GR" w:eastAsia="el-GR"/>
              </w:rPr>
              <w:t xml:space="preserve"> </w:t>
            </w:r>
            <w:r w:rsidRPr="00F4211C">
              <w:rPr>
                <w:bCs/>
                <w:sz w:val="20"/>
                <w:lang w:eastAsia="el-GR"/>
              </w:rPr>
              <w:t>Utopia</w:t>
            </w:r>
            <w:r w:rsidRPr="00AF448C">
              <w:rPr>
                <w:bCs/>
                <w:sz w:val="20"/>
                <w:lang w:val="el-GR" w:eastAsia="el-GR"/>
              </w:rPr>
              <w:t>.</w:t>
            </w:r>
          </w:p>
          <w:p w14:paraId="0E672CC0" w14:textId="77777777" w:rsidR="00F4211C" w:rsidRPr="00F4211C" w:rsidRDefault="00F4211C" w:rsidP="00F4211C">
            <w:pPr>
              <w:pStyle w:val="ListParagraph"/>
              <w:numPr>
                <w:ilvl w:val="0"/>
                <w:numId w:val="9"/>
              </w:numPr>
              <w:shd w:val="clear" w:color="auto" w:fill="FFFFFF"/>
              <w:jc w:val="both"/>
              <w:outlineLvl w:val="2"/>
              <w:rPr>
                <w:bCs/>
                <w:sz w:val="20"/>
                <w:lang w:val="el-GR" w:eastAsia="el-GR"/>
              </w:rPr>
            </w:pPr>
            <w:r w:rsidRPr="00F4211C">
              <w:rPr>
                <w:bCs/>
                <w:sz w:val="20"/>
                <w:lang w:eastAsia="el-GR"/>
              </w:rPr>
              <w:t>Futuyma</w:t>
            </w:r>
            <w:r w:rsidRPr="00F4211C">
              <w:rPr>
                <w:bCs/>
                <w:sz w:val="20"/>
                <w:lang w:val="el-GR" w:eastAsia="el-GR"/>
              </w:rPr>
              <w:t xml:space="preserve"> </w:t>
            </w:r>
            <w:r w:rsidRPr="00F4211C">
              <w:rPr>
                <w:bCs/>
                <w:sz w:val="20"/>
                <w:lang w:eastAsia="el-GR"/>
              </w:rPr>
              <w:t>D</w:t>
            </w:r>
            <w:r w:rsidRPr="00F4211C">
              <w:rPr>
                <w:bCs/>
                <w:sz w:val="20"/>
                <w:lang w:val="el-GR" w:eastAsia="el-GR"/>
              </w:rPr>
              <w:t>.</w:t>
            </w:r>
            <w:r w:rsidRPr="00F4211C">
              <w:rPr>
                <w:bCs/>
                <w:sz w:val="20"/>
                <w:lang w:eastAsia="el-GR"/>
              </w:rPr>
              <w:t>J</w:t>
            </w:r>
            <w:r w:rsidRPr="00F4211C">
              <w:rPr>
                <w:bCs/>
                <w:sz w:val="20"/>
                <w:lang w:val="el-GR" w:eastAsia="el-GR"/>
              </w:rPr>
              <w:t>. – Εξελικτική Βιολογία. Πανεπιστημιακές Εκδόσεις Κρήτης.</w:t>
            </w:r>
          </w:p>
          <w:p w14:paraId="272C6D36" w14:textId="77777777" w:rsidR="00A8728E" w:rsidRDefault="00A8728E">
            <w:pPr>
              <w:jc w:val="both"/>
              <w:rPr>
                <w:rFonts w:ascii="Calibri" w:hAnsi="Calibri" w:cs="Arial"/>
                <w:i/>
                <w:sz w:val="16"/>
                <w:szCs w:val="16"/>
                <w:lang w:val="el-GR"/>
              </w:rPr>
            </w:pPr>
          </w:p>
          <w:p w14:paraId="6E667194" w14:textId="77777777"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14:paraId="6B20271C" w14:textId="77777777" w:rsidR="00955FA7" w:rsidRDefault="0092025C" w:rsidP="00F4211C">
            <w:pPr>
              <w:jc w:val="both"/>
              <w:rPr>
                <w:rFonts w:cs="Arial"/>
                <w:color w:val="002060"/>
                <w:sz w:val="20"/>
                <w:szCs w:val="20"/>
              </w:rPr>
            </w:pPr>
            <w:r w:rsidRPr="00F4211C">
              <w:rPr>
                <w:rFonts w:cs="Arial"/>
                <w:color w:val="002060"/>
                <w:sz w:val="20"/>
                <w:szCs w:val="20"/>
              </w:rPr>
              <w:t xml:space="preserve">- </w:t>
            </w:r>
            <w:r w:rsidR="00F4211C">
              <w:rPr>
                <w:rFonts w:cs="Arial"/>
                <w:color w:val="002060"/>
                <w:sz w:val="20"/>
                <w:szCs w:val="20"/>
              </w:rPr>
              <w:t>Evolution</w:t>
            </w:r>
            <w:r w:rsidR="00F4211C" w:rsidRPr="00F4211C">
              <w:rPr>
                <w:rFonts w:cs="Arial"/>
                <w:color w:val="002060"/>
                <w:sz w:val="20"/>
                <w:szCs w:val="20"/>
              </w:rPr>
              <w:t xml:space="preserve"> (</w:t>
            </w:r>
            <w:hyperlink r:id="rId5" w:history="1">
              <w:r w:rsidR="00F4211C" w:rsidRPr="00F200E2">
                <w:rPr>
                  <w:rStyle w:val="Hyperlink"/>
                  <w:rFonts w:cs="Arial"/>
                  <w:sz w:val="20"/>
                  <w:szCs w:val="20"/>
                </w:rPr>
                <w:t>http</w:t>
              </w:r>
              <w:r w:rsidR="00F4211C" w:rsidRPr="00F4211C">
                <w:rPr>
                  <w:rStyle w:val="Hyperlink"/>
                  <w:rFonts w:cs="Arial"/>
                  <w:sz w:val="20"/>
                  <w:szCs w:val="20"/>
                </w:rPr>
                <w:t>://</w:t>
              </w:r>
              <w:r w:rsidR="00F4211C" w:rsidRPr="00F200E2">
                <w:rPr>
                  <w:rStyle w:val="Hyperlink"/>
                  <w:rFonts w:cs="Arial"/>
                  <w:sz w:val="20"/>
                  <w:szCs w:val="20"/>
                </w:rPr>
                <w:t>onlinelibrary</w:t>
              </w:r>
              <w:r w:rsidR="00F4211C" w:rsidRPr="00F4211C">
                <w:rPr>
                  <w:rStyle w:val="Hyperlink"/>
                  <w:rFonts w:cs="Arial"/>
                  <w:sz w:val="20"/>
                  <w:szCs w:val="20"/>
                </w:rPr>
                <w:t>.</w:t>
              </w:r>
              <w:r w:rsidR="00F4211C" w:rsidRPr="00F200E2">
                <w:rPr>
                  <w:rStyle w:val="Hyperlink"/>
                  <w:rFonts w:cs="Arial"/>
                  <w:sz w:val="20"/>
                  <w:szCs w:val="20"/>
                </w:rPr>
                <w:t>wiley</w:t>
              </w:r>
              <w:r w:rsidR="00F4211C" w:rsidRPr="00F4211C">
                <w:rPr>
                  <w:rStyle w:val="Hyperlink"/>
                  <w:rFonts w:cs="Arial"/>
                  <w:sz w:val="20"/>
                  <w:szCs w:val="20"/>
                </w:rPr>
                <w:t>.</w:t>
              </w:r>
              <w:r w:rsidR="00F4211C" w:rsidRPr="00F200E2">
                <w:rPr>
                  <w:rStyle w:val="Hyperlink"/>
                  <w:rFonts w:cs="Arial"/>
                  <w:sz w:val="20"/>
                  <w:szCs w:val="20"/>
                </w:rPr>
                <w:t>com</w:t>
              </w:r>
              <w:r w:rsidR="00F4211C" w:rsidRPr="00F4211C">
                <w:rPr>
                  <w:rStyle w:val="Hyperlink"/>
                  <w:rFonts w:cs="Arial"/>
                  <w:sz w:val="20"/>
                  <w:szCs w:val="20"/>
                </w:rPr>
                <w:t>/</w:t>
              </w:r>
              <w:r w:rsidR="00F4211C" w:rsidRPr="00F200E2">
                <w:rPr>
                  <w:rStyle w:val="Hyperlink"/>
                  <w:rFonts w:cs="Arial"/>
                  <w:sz w:val="20"/>
                  <w:szCs w:val="20"/>
                </w:rPr>
                <w:t>journal</w:t>
              </w:r>
              <w:r w:rsidR="00F4211C" w:rsidRPr="00F4211C">
                <w:rPr>
                  <w:rStyle w:val="Hyperlink"/>
                  <w:rFonts w:cs="Arial"/>
                  <w:sz w:val="20"/>
                  <w:szCs w:val="20"/>
                </w:rPr>
                <w:t>/10.1111/%28</w:t>
              </w:r>
              <w:r w:rsidR="00F4211C" w:rsidRPr="00F200E2">
                <w:rPr>
                  <w:rStyle w:val="Hyperlink"/>
                  <w:rFonts w:cs="Arial"/>
                  <w:sz w:val="20"/>
                  <w:szCs w:val="20"/>
                </w:rPr>
                <w:t>ISSN</w:t>
              </w:r>
              <w:r w:rsidR="00F4211C" w:rsidRPr="00F4211C">
                <w:rPr>
                  <w:rStyle w:val="Hyperlink"/>
                  <w:rFonts w:cs="Arial"/>
                  <w:sz w:val="20"/>
                  <w:szCs w:val="20"/>
                </w:rPr>
                <w:t>%291558-5646</w:t>
              </w:r>
            </w:hyperlink>
            <w:r w:rsidR="00F4211C">
              <w:rPr>
                <w:rFonts w:cs="Arial"/>
                <w:color w:val="002060"/>
                <w:sz w:val="20"/>
                <w:szCs w:val="20"/>
              </w:rPr>
              <w:t>)</w:t>
            </w:r>
          </w:p>
          <w:p w14:paraId="4B895030" w14:textId="77777777" w:rsidR="00F4211C" w:rsidRDefault="00F4211C" w:rsidP="00F4211C">
            <w:pPr>
              <w:jc w:val="both"/>
              <w:rPr>
                <w:rFonts w:cs="Arial"/>
                <w:color w:val="002060"/>
                <w:sz w:val="20"/>
                <w:szCs w:val="20"/>
              </w:rPr>
            </w:pPr>
            <w:r>
              <w:rPr>
                <w:rFonts w:cs="Arial"/>
                <w:color w:val="002060"/>
                <w:sz w:val="20"/>
                <w:szCs w:val="20"/>
              </w:rPr>
              <w:t>- Journal of Evolutionary Biology (</w:t>
            </w:r>
            <w:hyperlink r:id="rId6" w:history="1">
              <w:r w:rsidRPr="00F200E2">
                <w:rPr>
                  <w:rStyle w:val="Hyperlink"/>
                  <w:rFonts w:cs="Arial"/>
                  <w:sz w:val="20"/>
                  <w:szCs w:val="20"/>
                </w:rPr>
                <w:t>http://onlinelibrary.wiley.com/journal/10.1111/%28ISSN%291420-9101</w:t>
              </w:r>
            </w:hyperlink>
            <w:r>
              <w:rPr>
                <w:rFonts w:cs="Arial"/>
                <w:color w:val="002060"/>
                <w:sz w:val="20"/>
                <w:szCs w:val="20"/>
              </w:rPr>
              <w:t>)</w:t>
            </w:r>
          </w:p>
          <w:p w14:paraId="6DD61461" w14:textId="77777777" w:rsidR="00F4211C" w:rsidRDefault="00F4211C" w:rsidP="00F4211C">
            <w:pPr>
              <w:jc w:val="both"/>
              <w:rPr>
                <w:rFonts w:cs="Arial"/>
                <w:color w:val="002060"/>
                <w:sz w:val="20"/>
                <w:szCs w:val="20"/>
              </w:rPr>
            </w:pPr>
            <w:r>
              <w:rPr>
                <w:rFonts w:cs="Arial"/>
                <w:color w:val="002060"/>
                <w:sz w:val="20"/>
                <w:szCs w:val="20"/>
              </w:rPr>
              <w:t>- Molecular Phylogenetics and Evolution (</w:t>
            </w:r>
            <w:hyperlink r:id="rId7" w:history="1">
              <w:r w:rsidRPr="00F200E2">
                <w:rPr>
                  <w:rStyle w:val="Hyperlink"/>
                  <w:rFonts w:cs="Arial"/>
                  <w:sz w:val="20"/>
                  <w:szCs w:val="20"/>
                </w:rPr>
                <w:t>http://www.journals.elsevier.com/molecular-phylogenetics-and-evolution/</w:t>
              </w:r>
            </w:hyperlink>
            <w:r>
              <w:rPr>
                <w:rFonts w:cs="Arial"/>
                <w:color w:val="002060"/>
                <w:sz w:val="20"/>
                <w:szCs w:val="20"/>
              </w:rPr>
              <w:t>)</w:t>
            </w:r>
          </w:p>
          <w:p w14:paraId="48D8D05D" w14:textId="77777777" w:rsidR="003C7C39" w:rsidRDefault="003C7C39" w:rsidP="00F4211C">
            <w:pPr>
              <w:jc w:val="both"/>
              <w:rPr>
                <w:rFonts w:cs="Arial"/>
                <w:color w:val="002060"/>
                <w:sz w:val="20"/>
                <w:szCs w:val="20"/>
              </w:rPr>
            </w:pPr>
            <w:r>
              <w:rPr>
                <w:rFonts w:cs="Arial"/>
                <w:color w:val="002060"/>
                <w:sz w:val="20"/>
                <w:szCs w:val="20"/>
              </w:rPr>
              <w:t>- Ecology and Evolution (</w:t>
            </w:r>
            <w:hyperlink r:id="rId8" w:history="1">
              <w:r w:rsidRPr="00E94EC5">
                <w:rPr>
                  <w:rStyle w:val="Hyperlink"/>
                  <w:rFonts w:cs="Arial"/>
                  <w:sz w:val="20"/>
                  <w:szCs w:val="20"/>
                </w:rPr>
                <w:t>https://onlinelibrary.wiley.com/journal/20457758</w:t>
              </w:r>
            </w:hyperlink>
            <w:r>
              <w:rPr>
                <w:rFonts w:cs="Arial"/>
                <w:color w:val="002060"/>
                <w:sz w:val="20"/>
                <w:szCs w:val="20"/>
              </w:rPr>
              <w:t xml:space="preserve">) </w:t>
            </w:r>
          </w:p>
          <w:p w14:paraId="40BE54D4" w14:textId="77777777" w:rsidR="00F4211C" w:rsidRPr="00F4211C" w:rsidRDefault="00F4211C" w:rsidP="00F4211C">
            <w:pPr>
              <w:jc w:val="both"/>
              <w:rPr>
                <w:rFonts w:ascii="Calibri" w:hAnsi="Calibri" w:cs="Arial"/>
                <w:b/>
              </w:rPr>
            </w:pPr>
          </w:p>
        </w:tc>
      </w:tr>
    </w:tbl>
    <w:p w14:paraId="20399280" w14:textId="77777777" w:rsidR="00BE7D61" w:rsidRPr="00F4211C" w:rsidRDefault="00BE7D61" w:rsidP="00AF448C"/>
    <w:sectPr w:rsidR="00BE7D61" w:rsidRPr="00F421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48C0043"/>
    <w:multiLevelType w:val="hybridMultilevel"/>
    <w:tmpl w:val="632C181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3E034A98"/>
    <w:multiLevelType w:val="hybridMultilevel"/>
    <w:tmpl w:val="E0105D48"/>
    <w:lvl w:ilvl="0" w:tplc="2D50C132">
      <w:start w:val="1"/>
      <w:numFmt w:val="decimal"/>
      <w:lvlText w:val="%1."/>
      <w:lvlJc w:val="left"/>
      <w:pPr>
        <w:ind w:left="360" w:hanging="360"/>
      </w:pPr>
      <w:rPr>
        <w:rFonts w:ascii="Times New Roman" w:hAnsi="Times New Roman" w:hint="default"/>
        <w:b/>
        <w:i w:val="0"/>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52095911"/>
    <w:multiLevelType w:val="hybridMultilevel"/>
    <w:tmpl w:val="77F67C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6BA85DA0"/>
    <w:multiLevelType w:val="hybridMultilevel"/>
    <w:tmpl w:val="1BF86042"/>
    <w:lvl w:ilvl="0" w:tplc="2D50C132">
      <w:start w:val="1"/>
      <w:numFmt w:val="decimal"/>
      <w:lvlText w:val="%1."/>
      <w:lvlJc w:val="left"/>
      <w:pPr>
        <w:ind w:left="360" w:hanging="360"/>
      </w:pPr>
      <w:rPr>
        <w:rFonts w:ascii="Times New Roman" w:hAnsi="Times New Roman" w:hint="default"/>
        <w:b/>
        <w:i w:val="0"/>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38C02B0"/>
    <w:multiLevelType w:val="hybridMultilevel"/>
    <w:tmpl w:val="9B0EE804"/>
    <w:lvl w:ilvl="0" w:tplc="98E04620">
      <w:numFmt w:val="bullet"/>
      <w:lvlText w:val="-"/>
      <w:lvlJc w:val="left"/>
      <w:pPr>
        <w:ind w:left="720" w:hanging="360"/>
      </w:pPr>
      <w:rPr>
        <w:rFonts w:ascii="Calibri" w:eastAsia="Times New Roman" w:hAnsi="Calibri" w:cs="Arial"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A7"/>
    <w:rsid w:val="00061290"/>
    <w:rsid w:val="000A159A"/>
    <w:rsid w:val="000B59FF"/>
    <w:rsid w:val="000E60CA"/>
    <w:rsid w:val="00112B77"/>
    <w:rsid w:val="00186F05"/>
    <w:rsid w:val="00211FD4"/>
    <w:rsid w:val="002447EA"/>
    <w:rsid w:val="00290760"/>
    <w:rsid w:val="002B2118"/>
    <w:rsid w:val="002B525E"/>
    <w:rsid w:val="002E4DE6"/>
    <w:rsid w:val="00331E7F"/>
    <w:rsid w:val="003C7C39"/>
    <w:rsid w:val="003F6C90"/>
    <w:rsid w:val="00400C7D"/>
    <w:rsid w:val="00420A7D"/>
    <w:rsid w:val="00476462"/>
    <w:rsid w:val="004E5153"/>
    <w:rsid w:val="005214CF"/>
    <w:rsid w:val="005525E3"/>
    <w:rsid w:val="00590B6C"/>
    <w:rsid w:val="005A01C9"/>
    <w:rsid w:val="005C742E"/>
    <w:rsid w:val="00630924"/>
    <w:rsid w:val="00660595"/>
    <w:rsid w:val="006737B6"/>
    <w:rsid w:val="00693BFE"/>
    <w:rsid w:val="006A08B5"/>
    <w:rsid w:val="006B09DD"/>
    <w:rsid w:val="00700B15"/>
    <w:rsid w:val="00746DA4"/>
    <w:rsid w:val="007A64FF"/>
    <w:rsid w:val="007B6842"/>
    <w:rsid w:val="007C3925"/>
    <w:rsid w:val="007C5B87"/>
    <w:rsid w:val="00806709"/>
    <w:rsid w:val="00845302"/>
    <w:rsid w:val="0092025C"/>
    <w:rsid w:val="00925038"/>
    <w:rsid w:val="00955257"/>
    <w:rsid w:val="00955FA7"/>
    <w:rsid w:val="0096413D"/>
    <w:rsid w:val="009E3744"/>
    <w:rsid w:val="00A07A67"/>
    <w:rsid w:val="00A32EE2"/>
    <w:rsid w:val="00A34211"/>
    <w:rsid w:val="00A57DCE"/>
    <w:rsid w:val="00A7130F"/>
    <w:rsid w:val="00A8728E"/>
    <w:rsid w:val="00AD746B"/>
    <w:rsid w:val="00AE3AEC"/>
    <w:rsid w:val="00AF448C"/>
    <w:rsid w:val="00B150F0"/>
    <w:rsid w:val="00B70532"/>
    <w:rsid w:val="00B8786F"/>
    <w:rsid w:val="00BB0E27"/>
    <w:rsid w:val="00BB6518"/>
    <w:rsid w:val="00BE7D61"/>
    <w:rsid w:val="00C25539"/>
    <w:rsid w:val="00C40A0A"/>
    <w:rsid w:val="00CB23CE"/>
    <w:rsid w:val="00D86756"/>
    <w:rsid w:val="00D95477"/>
    <w:rsid w:val="00DD3FEF"/>
    <w:rsid w:val="00E56684"/>
    <w:rsid w:val="00E65969"/>
    <w:rsid w:val="00F140A2"/>
    <w:rsid w:val="00F4211C"/>
    <w:rsid w:val="00F76EE7"/>
    <w:rsid w:val="00FA0DDB"/>
    <w:rsid w:val="00FE2F06"/>
    <w:rsid w:val="00FF61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02B4"/>
  <w15:docId w15:val="{692563BF-2501-494B-BADD-2C937742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paragraph" w:styleId="ListParagraph">
    <w:name w:val="List Paragraph"/>
    <w:basedOn w:val="Normal"/>
    <w:uiPriority w:val="34"/>
    <w:qFormat/>
    <w:rsid w:val="005A01C9"/>
    <w:pPr>
      <w:ind w:left="720"/>
      <w:contextualSpacing/>
    </w:pPr>
  </w:style>
  <w:style w:type="paragraph" w:styleId="NormalWeb">
    <w:name w:val="Normal (Web)"/>
    <w:basedOn w:val="Normal"/>
    <w:semiHidden/>
    <w:unhideWhenUsed/>
    <w:rsid w:val="0092025C"/>
  </w:style>
  <w:style w:type="character" w:styleId="Hyperlink">
    <w:name w:val="Hyperlink"/>
    <w:basedOn w:val="DefaultParagraphFont"/>
    <w:unhideWhenUsed/>
    <w:rsid w:val="00920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648777534">
      <w:bodyDiv w:val="1"/>
      <w:marLeft w:val="0"/>
      <w:marRight w:val="0"/>
      <w:marTop w:val="0"/>
      <w:marBottom w:val="0"/>
      <w:divBdr>
        <w:top w:val="none" w:sz="0" w:space="0" w:color="auto"/>
        <w:left w:val="none" w:sz="0" w:space="0" w:color="auto"/>
        <w:bottom w:val="none" w:sz="0" w:space="0" w:color="auto"/>
        <w:right w:val="none" w:sz="0" w:space="0" w:color="auto"/>
      </w:divBdr>
    </w:div>
    <w:div w:id="17152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journal/20457758" TargetMode="External"/><Relationship Id="rId3" Type="http://schemas.openxmlformats.org/officeDocument/2006/relationships/settings" Target="settings.xml"/><Relationship Id="rId7" Type="http://schemas.openxmlformats.org/officeDocument/2006/relationships/hyperlink" Target="http://www.journals.elsevier.com/molecular-phylogenetics-and-ev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library.wiley.com/journal/10.1111/%28ISSN%291420-9101" TargetMode="External"/><Relationship Id="rId5" Type="http://schemas.openxmlformats.org/officeDocument/2006/relationships/hyperlink" Target="http://onlinelibrary.wiley.com/journal/10.1111/%28ISSN%291558-56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1091</Words>
  <Characters>5897</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ΚΩΝΣΤΑΝΤΙΝΟΣ ΣΩΤΗΡΟΠΟΥΛΟΣ</cp:lastModifiedBy>
  <cp:revision>8</cp:revision>
  <dcterms:created xsi:type="dcterms:W3CDTF">2020-06-19T08:10:00Z</dcterms:created>
  <dcterms:modified xsi:type="dcterms:W3CDTF">2021-06-30T08:02:00Z</dcterms:modified>
</cp:coreProperties>
</file>