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155192" w:rsidRDefault="00955FA7" w:rsidP="00955FA7">
      <w:pPr>
        <w:spacing w:before="120" w:line="276" w:lineRule="auto"/>
        <w:jc w:val="center"/>
        <w:rPr>
          <w:rFonts w:asciiTheme="minorHAnsi" w:hAnsiTheme="minorHAnsi" w:cstheme="minorHAnsi"/>
          <w:lang w:val="el-GR"/>
        </w:rPr>
      </w:pPr>
      <w:bookmarkStart w:id="0" w:name="_GoBack"/>
      <w:r w:rsidRPr="00155192">
        <w:rPr>
          <w:rFonts w:asciiTheme="minorHAnsi" w:hAnsiTheme="minorHAnsi" w:cstheme="minorHAnsi"/>
          <w:b/>
          <w:lang w:val="el-GR"/>
        </w:rPr>
        <w:t>ΠΕΡΙΓΡΑΜΜΑ ΜΑΘΗΜΑΤΟΣ</w:t>
      </w:r>
      <w:r w:rsidR="00425684" w:rsidRPr="00155192">
        <w:rPr>
          <w:rFonts w:asciiTheme="minorHAnsi" w:hAnsiTheme="minorHAnsi" w:cstheme="minorHAnsi"/>
          <w:b/>
          <w:lang w:val="el-GR"/>
        </w:rPr>
        <w:t xml:space="preserve"> «ΦΥΣΙΟΛΟΓΙΑ ΖΩΩΝ Ι</w:t>
      </w:r>
      <w:r w:rsidR="007C240D" w:rsidRPr="00155192">
        <w:rPr>
          <w:rFonts w:asciiTheme="minorHAnsi" w:hAnsiTheme="minorHAnsi" w:cstheme="minorHAnsi"/>
          <w:b/>
          <w:lang w:val="el-GR"/>
        </w:rPr>
        <w:t>Ι</w:t>
      </w:r>
      <w:r w:rsidR="00425684" w:rsidRPr="00155192">
        <w:rPr>
          <w:rFonts w:asciiTheme="minorHAnsi" w:hAnsiTheme="minorHAnsi" w:cstheme="minorHAnsi"/>
          <w:b/>
          <w:lang w:val="el-GR"/>
        </w:rPr>
        <w:t>»</w:t>
      </w:r>
    </w:p>
    <w:p w:rsidR="00955FA7" w:rsidRPr="0015519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155192">
        <w:rPr>
          <w:rFonts w:asciiTheme="minorHAnsi" w:hAnsiTheme="minorHAnsi" w:cstheme="minorHAnsi"/>
          <w:b/>
          <w:color w:val="000000"/>
          <w:sz w:val="22"/>
          <w:szCs w:val="22"/>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5"/>
        <w:gridCol w:w="1135"/>
        <w:gridCol w:w="730"/>
        <w:gridCol w:w="1775"/>
        <w:gridCol w:w="493"/>
        <w:gridCol w:w="1275"/>
      </w:tblGrid>
      <w:tr w:rsidR="00955FA7"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155192" w:rsidRDefault="00955FA7">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ΣΧΟΛΗ</w:t>
            </w:r>
          </w:p>
        </w:tc>
        <w:tc>
          <w:tcPr>
            <w:tcW w:w="5408" w:type="dxa"/>
            <w:gridSpan w:val="5"/>
            <w:tcBorders>
              <w:top w:val="single" w:sz="4" w:space="0" w:color="auto"/>
              <w:left w:val="single" w:sz="4" w:space="0" w:color="auto"/>
              <w:bottom w:val="single" w:sz="4" w:space="0" w:color="auto"/>
              <w:right w:val="single" w:sz="4" w:space="0" w:color="auto"/>
            </w:tcBorders>
          </w:tcPr>
          <w:p w:rsidR="00955FA7" w:rsidRPr="00C276F5" w:rsidRDefault="00425684">
            <w:pPr>
              <w:rPr>
                <w:rFonts w:asciiTheme="minorHAnsi" w:hAnsiTheme="minorHAnsi" w:cstheme="minorHAnsi"/>
                <w:sz w:val="22"/>
                <w:szCs w:val="22"/>
                <w:lang w:val="el-GR"/>
              </w:rPr>
            </w:pPr>
            <w:r w:rsidRPr="00C276F5">
              <w:rPr>
                <w:rFonts w:asciiTheme="minorHAnsi" w:hAnsiTheme="minorHAnsi" w:cstheme="minorHAnsi"/>
                <w:sz w:val="22"/>
                <w:szCs w:val="22"/>
                <w:lang w:val="el-GR"/>
              </w:rPr>
              <w:t>ΕΠΙΣΤΗΜΩΝ ΥΓΕΙΑΣ</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ΤΜΗΜΑ</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425684" w:rsidRPr="00C276F5" w:rsidRDefault="00425684" w:rsidP="00425684">
            <w:pPr>
              <w:ind w:right="-335"/>
              <w:rPr>
                <w:rFonts w:asciiTheme="minorHAnsi" w:hAnsiTheme="minorHAnsi" w:cstheme="minorHAnsi"/>
                <w:bCs/>
                <w:sz w:val="22"/>
                <w:szCs w:val="22"/>
              </w:rPr>
            </w:pPr>
            <w:r w:rsidRPr="00C276F5">
              <w:rPr>
                <w:rFonts w:asciiTheme="minorHAnsi" w:hAnsiTheme="minorHAnsi" w:cstheme="minorHAnsi"/>
                <w:bCs/>
                <w:sz w:val="22"/>
                <w:szCs w:val="22"/>
              </w:rPr>
              <w:t>ΒΙΟΛΟΓΙΚΩΝ ΕΦΑΡΜΟΓΩΝ &amp; ΤΕΧΝΟΛΟΓΙΩΝ</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 xml:space="preserve">ΕΠΙΠΕΔΟ ΣΠΟΥΔΩΝ </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C276F5" w:rsidRDefault="00425684">
            <w:pPr>
              <w:rPr>
                <w:rFonts w:asciiTheme="minorHAnsi" w:hAnsiTheme="minorHAnsi" w:cstheme="minorHAnsi"/>
                <w:sz w:val="22"/>
                <w:szCs w:val="22"/>
                <w:lang w:val="el-GR"/>
              </w:rPr>
            </w:pPr>
            <w:r w:rsidRPr="00C276F5">
              <w:rPr>
                <w:rFonts w:asciiTheme="minorHAnsi" w:hAnsiTheme="minorHAnsi" w:cstheme="minorHAnsi"/>
                <w:sz w:val="22"/>
                <w:szCs w:val="22"/>
                <w:lang w:val="el-GR"/>
              </w:rPr>
              <w:t>ΠΡΟΠΤΥΧΙΑΚΟ</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rPr>
            </w:pPr>
            <w:r w:rsidRPr="00155192">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425684" w:rsidRPr="00C276F5" w:rsidRDefault="006A1B1D">
            <w:pPr>
              <w:rPr>
                <w:rFonts w:asciiTheme="minorHAnsi" w:hAnsiTheme="minorHAnsi" w:cstheme="minorHAnsi"/>
                <w:sz w:val="22"/>
                <w:szCs w:val="22"/>
                <w:lang w:val="el-GR"/>
              </w:rPr>
            </w:pPr>
            <w:r w:rsidRPr="00C276F5">
              <w:rPr>
                <w:rFonts w:asciiTheme="minorHAnsi" w:hAnsiTheme="minorHAnsi" w:cstheme="minorHAnsi"/>
                <w:bCs/>
                <w:sz w:val="22"/>
                <w:szCs w:val="22"/>
              </w:rPr>
              <w:t>ΒΕΥ405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425684" w:rsidRPr="00C276F5" w:rsidRDefault="00425684">
            <w:pPr>
              <w:jc w:val="right"/>
              <w:rPr>
                <w:rFonts w:asciiTheme="minorHAnsi" w:hAnsiTheme="minorHAnsi" w:cstheme="minorHAnsi"/>
                <w:b/>
                <w:sz w:val="22"/>
                <w:szCs w:val="22"/>
              </w:rPr>
            </w:pPr>
            <w:r w:rsidRPr="00C276F5">
              <w:rPr>
                <w:rFonts w:asciiTheme="minorHAnsi" w:hAnsiTheme="minorHAnsi" w:cstheme="minorHAnsi"/>
                <w:b/>
                <w:sz w:val="22"/>
                <w:szCs w:val="22"/>
                <w:lang w:val="el-GR"/>
              </w:rPr>
              <w:t>ΕΞΑΜΗΝΟ ΣΠΟΥΔΩΝ</w:t>
            </w:r>
          </w:p>
        </w:tc>
        <w:tc>
          <w:tcPr>
            <w:tcW w:w="1768" w:type="dxa"/>
            <w:gridSpan w:val="2"/>
            <w:tcBorders>
              <w:top w:val="single" w:sz="4" w:space="0" w:color="auto"/>
              <w:left w:val="single" w:sz="4" w:space="0" w:color="auto"/>
              <w:bottom w:val="single" w:sz="4" w:space="0" w:color="auto"/>
              <w:right w:val="single" w:sz="4" w:space="0" w:color="auto"/>
            </w:tcBorders>
          </w:tcPr>
          <w:p w:rsidR="00425684" w:rsidRPr="00C276F5" w:rsidRDefault="006A1B1D" w:rsidP="006A1B1D">
            <w:pPr>
              <w:rPr>
                <w:rFonts w:asciiTheme="minorHAnsi" w:hAnsiTheme="minorHAnsi" w:cstheme="minorHAnsi"/>
                <w:b/>
                <w:sz w:val="22"/>
                <w:szCs w:val="22"/>
                <w:lang w:val="el-GR"/>
              </w:rPr>
            </w:pPr>
            <w:r w:rsidRPr="00C276F5">
              <w:rPr>
                <w:rFonts w:asciiTheme="minorHAnsi" w:hAnsiTheme="minorHAnsi" w:cstheme="minorHAnsi"/>
                <w:b/>
                <w:sz w:val="22"/>
                <w:szCs w:val="22"/>
                <w:lang w:val="el-GR"/>
              </w:rPr>
              <w:t>6</w:t>
            </w:r>
            <w:r w:rsidR="00425684" w:rsidRPr="00C276F5">
              <w:rPr>
                <w:rFonts w:asciiTheme="minorHAnsi" w:hAnsiTheme="minorHAnsi" w:cstheme="minorHAnsi"/>
                <w:b/>
                <w:sz w:val="22"/>
                <w:szCs w:val="22"/>
                <w:vertAlign w:val="superscript"/>
                <w:lang w:val="el-GR"/>
              </w:rPr>
              <w:t>Ο</w:t>
            </w:r>
          </w:p>
        </w:tc>
      </w:tr>
      <w:tr w:rsidR="00425684" w:rsidRPr="00155192" w:rsidTr="00354BDB">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ΤΙΤΛΟΣ ΜΑΘΗΜΑΤΟΣ</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425684" w:rsidRPr="00C276F5" w:rsidRDefault="00354BDB">
            <w:pPr>
              <w:rPr>
                <w:rFonts w:asciiTheme="minorHAnsi" w:hAnsiTheme="minorHAnsi" w:cstheme="minorHAnsi"/>
                <w:sz w:val="22"/>
                <w:szCs w:val="22"/>
              </w:rPr>
            </w:pPr>
            <w:r w:rsidRPr="00C276F5">
              <w:rPr>
                <w:rFonts w:asciiTheme="minorHAnsi" w:hAnsiTheme="minorHAnsi" w:cstheme="minorHAnsi"/>
                <w:sz w:val="22"/>
                <w:szCs w:val="22"/>
                <w:lang w:val="el-GR"/>
              </w:rPr>
              <w:t>ΦΥΣΙΟΛΟΓΙΑ ΖΩΩΝ Ι</w:t>
            </w:r>
            <w:r w:rsidR="006A1B1D" w:rsidRPr="00C276F5">
              <w:rPr>
                <w:rFonts w:asciiTheme="minorHAnsi" w:hAnsiTheme="minorHAnsi" w:cstheme="minorHAnsi"/>
                <w:sz w:val="22"/>
                <w:szCs w:val="22"/>
                <w:lang w:val="el-GR"/>
              </w:rPr>
              <w:t>Ι</w:t>
            </w:r>
          </w:p>
        </w:tc>
      </w:tr>
      <w:tr w:rsidR="00425684" w:rsidRPr="00155192" w:rsidTr="00354BDB">
        <w:trPr>
          <w:trHeight w:val="196"/>
        </w:trPr>
        <w:tc>
          <w:tcPr>
            <w:tcW w:w="5070"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155192" w:rsidRDefault="00425684">
            <w:pPr>
              <w:jc w:val="center"/>
              <w:rPr>
                <w:rFonts w:asciiTheme="minorHAnsi" w:hAnsiTheme="minorHAnsi" w:cstheme="minorHAnsi"/>
                <w:b/>
                <w:sz w:val="20"/>
                <w:szCs w:val="20"/>
                <w:lang w:val="el-GR"/>
              </w:rPr>
            </w:pPr>
            <w:r w:rsidRPr="00155192">
              <w:rPr>
                <w:rFonts w:asciiTheme="minorHAnsi" w:hAnsiTheme="minorHAnsi" w:cstheme="minorHAnsi"/>
                <w:b/>
                <w:sz w:val="20"/>
                <w:szCs w:val="20"/>
                <w:lang w:val="el-GR"/>
              </w:rPr>
              <w:t xml:space="preserve">ΑΥΤΟΤΕΛΕΙΣ ΔΙΔΑΚΤΙΚΕΣ ΔΡΑΣΤΗΡΙΟΤΗΤΕΣ </w:t>
            </w:r>
            <w:r w:rsidRPr="00155192">
              <w:rPr>
                <w:rFonts w:asciiTheme="minorHAnsi" w:hAnsiTheme="minorHAnsi" w:cstheme="minorHAnsi"/>
                <w:b/>
                <w:sz w:val="20"/>
                <w:szCs w:val="20"/>
                <w:lang w:val="el-GR"/>
              </w:rPr>
              <w:br/>
            </w:r>
            <w:r w:rsidRPr="00155192">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155192" w:rsidRDefault="00425684">
            <w:pPr>
              <w:jc w:val="center"/>
              <w:rPr>
                <w:rFonts w:asciiTheme="minorHAnsi" w:hAnsiTheme="minorHAnsi" w:cstheme="minorHAnsi"/>
                <w:b/>
                <w:sz w:val="20"/>
                <w:szCs w:val="20"/>
                <w:lang w:val="el-GR"/>
              </w:rPr>
            </w:pPr>
            <w:r w:rsidRPr="00155192">
              <w:rPr>
                <w:rFonts w:asciiTheme="minorHAnsi" w:hAnsiTheme="minorHAnsi" w:cstheme="minorHAnsi"/>
                <w:b/>
                <w:sz w:val="20"/>
                <w:szCs w:val="20"/>
                <w:lang w:val="el-GR"/>
              </w:rPr>
              <w:t>ΕΒΔΟΜΑΔΙΑΙΕΣ</w:t>
            </w:r>
            <w:r w:rsidRPr="00155192">
              <w:rPr>
                <w:rFonts w:asciiTheme="minorHAnsi" w:hAnsiTheme="minorHAnsi" w:cstheme="minorHAnsi"/>
                <w:b/>
                <w:sz w:val="20"/>
                <w:szCs w:val="20"/>
                <w:lang w:val="el-GR"/>
              </w:rPr>
              <w:br/>
              <w:t>ΩΡΕΣ Δ</w:t>
            </w:r>
            <w:r w:rsidRPr="00155192">
              <w:rPr>
                <w:rFonts w:asciiTheme="minorHAnsi" w:hAnsiTheme="minorHAnsi" w:cstheme="minorHAnsi"/>
                <w:b/>
                <w:sz w:val="20"/>
                <w:szCs w:val="20"/>
                <w:shd w:val="clear" w:color="auto" w:fill="DDD9C3"/>
                <w:lang w:val="el-GR"/>
              </w:rPr>
              <w:t>ΙΔ</w:t>
            </w:r>
            <w:r w:rsidRPr="00155192">
              <w:rPr>
                <w:rFonts w:asciiTheme="minorHAnsi" w:hAnsiTheme="minorHAnsi" w:cstheme="minorHAnsi"/>
                <w:b/>
                <w:sz w:val="20"/>
                <w:szCs w:val="20"/>
                <w:lang w:val="el-GR"/>
              </w:rPr>
              <w:t>ΑΣΚΑΛΙΑΣ</w:t>
            </w:r>
          </w:p>
        </w:tc>
        <w:tc>
          <w:tcPr>
            <w:tcW w:w="1275" w:type="dxa"/>
            <w:tcBorders>
              <w:top w:val="single" w:sz="4" w:space="0" w:color="auto"/>
              <w:left w:val="single" w:sz="4" w:space="0" w:color="auto"/>
              <w:bottom w:val="single" w:sz="4" w:space="0" w:color="auto"/>
              <w:right w:val="single" w:sz="4" w:space="0" w:color="auto"/>
            </w:tcBorders>
            <w:shd w:val="clear" w:color="auto" w:fill="DDD9C3"/>
            <w:vAlign w:val="center"/>
          </w:tcPr>
          <w:p w:rsidR="00425684" w:rsidRPr="00155192" w:rsidRDefault="00425684">
            <w:pPr>
              <w:jc w:val="center"/>
              <w:rPr>
                <w:rFonts w:asciiTheme="minorHAnsi" w:hAnsiTheme="minorHAnsi" w:cstheme="minorHAnsi"/>
                <w:b/>
                <w:sz w:val="20"/>
                <w:szCs w:val="20"/>
                <w:lang w:val="el-GR"/>
              </w:rPr>
            </w:pPr>
            <w:r w:rsidRPr="00155192">
              <w:rPr>
                <w:rFonts w:asciiTheme="minorHAnsi" w:hAnsiTheme="minorHAnsi" w:cstheme="minorHAnsi"/>
                <w:b/>
                <w:sz w:val="20"/>
                <w:szCs w:val="20"/>
                <w:lang w:val="el-GR"/>
              </w:rPr>
              <w:t>ΠΙΣΤΩΤΙΚΕΣ ΜΟΝΑΔΕΣ</w:t>
            </w:r>
          </w:p>
        </w:tc>
      </w:tr>
      <w:tr w:rsidR="00425684" w:rsidRPr="00155192"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425684" w:rsidRPr="00155192" w:rsidRDefault="00354BDB" w:rsidP="00C276F5">
            <w:pPr>
              <w:jc w:val="right"/>
              <w:rPr>
                <w:rFonts w:asciiTheme="minorHAnsi" w:hAnsiTheme="minorHAnsi" w:cstheme="minorHAnsi"/>
                <w:color w:val="002060"/>
                <w:lang w:val="el-GR"/>
              </w:rPr>
            </w:pPr>
            <w:r w:rsidRPr="00155192">
              <w:rPr>
                <w:rFonts w:asciiTheme="minorHAnsi" w:hAnsiTheme="minorHAnsi" w:cstheme="minorHAnsi"/>
                <w:i/>
                <w:lang w:val="el-GR"/>
              </w:rPr>
              <w:t>Διαλέξεις</w:t>
            </w:r>
          </w:p>
        </w:tc>
        <w:tc>
          <w:tcPr>
            <w:tcW w:w="2268" w:type="dxa"/>
            <w:gridSpan w:val="2"/>
            <w:tcBorders>
              <w:top w:val="single" w:sz="4" w:space="0" w:color="auto"/>
              <w:left w:val="single" w:sz="4" w:space="0" w:color="auto"/>
              <w:bottom w:val="single" w:sz="4" w:space="0" w:color="auto"/>
              <w:right w:val="single" w:sz="4" w:space="0" w:color="auto"/>
            </w:tcBorders>
          </w:tcPr>
          <w:p w:rsidR="00425684" w:rsidRPr="00155192" w:rsidRDefault="00354BDB" w:rsidP="006710C7">
            <w:pPr>
              <w:jc w:val="center"/>
              <w:rPr>
                <w:rFonts w:asciiTheme="minorHAnsi" w:hAnsiTheme="minorHAnsi" w:cstheme="minorHAnsi"/>
                <w:lang w:val="el-GR"/>
              </w:rPr>
            </w:pPr>
            <w:r w:rsidRPr="00155192">
              <w:rPr>
                <w:rFonts w:asciiTheme="minorHAnsi" w:hAnsiTheme="minorHAnsi" w:cstheme="minorHAnsi"/>
                <w:lang w:val="el-GR"/>
              </w:rPr>
              <w:t>3</w:t>
            </w:r>
          </w:p>
        </w:tc>
        <w:tc>
          <w:tcPr>
            <w:tcW w:w="1275" w:type="dxa"/>
            <w:tcBorders>
              <w:top w:val="single" w:sz="4" w:space="0" w:color="auto"/>
              <w:left w:val="single" w:sz="4" w:space="0" w:color="auto"/>
              <w:bottom w:val="single" w:sz="4" w:space="0" w:color="auto"/>
              <w:right w:val="single" w:sz="4" w:space="0" w:color="auto"/>
            </w:tcBorders>
          </w:tcPr>
          <w:p w:rsidR="00425684" w:rsidRPr="00155192" w:rsidRDefault="00354BDB">
            <w:pPr>
              <w:jc w:val="center"/>
              <w:rPr>
                <w:rFonts w:asciiTheme="minorHAnsi" w:hAnsiTheme="minorHAnsi" w:cstheme="minorHAnsi"/>
                <w:color w:val="002060"/>
                <w:lang w:val="el-GR"/>
              </w:rPr>
            </w:pPr>
            <w:r w:rsidRPr="00155192">
              <w:rPr>
                <w:rFonts w:asciiTheme="minorHAnsi" w:hAnsiTheme="minorHAnsi" w:cstheme="minorHAnsi"/>
                <w:color w:val="002060"/>
                <w:lang w:val="el-GR"/>
              </w:rPr>
              <w:t>7</w:t>
            </w:r>
          </w:p>
        </w:tc>
      </w:tr>
      <w:tr w:rsidR="00425684" w:rsidRPr="00155192"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425684" w:rsidRPr="00155192" w:rsidRDefault="006710C7" w:rsidP="00C276F5">
            <w:pPr>
              <w:jc w:val="right"/>
              <w:rPr>
                <w:rFonts w:asciiTheme="minorHAnsi" w:hAnsiTheme="minorHAnsi" w:cstheme="minorHAnsi"/>
                <w:b/>
                <w:color w:val="002060"/>
                <w:sz w:val="20"/>
                <w:szCs w:val="20"/>
                <w:lang w:val="el-GR"/>
              </w:rPr>
            </w:pPr>
            <w:r w:rsidRPr="00155192">
              <w:rPr>
                <w:rFonts w:asciiTheme="minorHAnsi" w:hAnsiTheme="minorHAnsi" w:cstheme="minorHAnsi"/>
                <w:i/>
                <w:lang w:val="el-GR"/>
              </w:rPr>
              <w:t>Εργαστηριακές Ασκήσεις, Εξαμηνιαια εργασια</w:t>
            </w:r>
          </w:p>
        </w:tc>
        <w:tc>
          <w:tcPr>
            <w:tcW w:w="2268" w:type="dxa"/>
            <w:gridSpan w:val="2"/>
            <w:tcBorders>
              <w:top w:val="single" w:sz="4" w:space="0" w:color="auto"/>
              <w:left w:val="single" w:sz="4" w:space="0" w:color="auto"/>
              <w:bottom w:val="single" w:sz="4" w:space="0" w:color="auto"/>
              <w:right w:val="single" w:sz="4" w:space="0" w:color="auto"/>
            </w:tcBorders>
          </w:tcPr>
          <w:p w:rsidR="00425684" w:rsidRPr="00155192" w:rsidRDefault="006710C7" w:rsidP="006710C7">
            <w:pPr>
              <w:jc w:val="center"/>
              <w:rPr>
                <w:rFonts w:asciiTheme="minorHAnsi" w:hAnsiTheme="minorHAnsi" w:cstheme="minorHAnsi"/>
                <w:lang w:val="el-GR"/>
              </w:rPr>
            </w:pPr>
            <w:r w:rsidRPr="00155192">
              <w:rPr>
                <w:rFonts w:asciiTheme="minorHAnsi" w:hAnsiTheme="minorHAnsi" w:cstheme="minorHAnsi"/>
                <w:lang w:val="el-GR"/>
              </w:rPr>
              <w:t>3</w:t>
            </w:r>
          </w:p>
        </w:tc>
        <w:tc>
          <w:tcPr>
            <w:tcW w:w="1275" w:type="dxa"/>
            <w:tcBorders>
              <w:top w:val="single" w:sz="4" w:space="0" w:color="auto"/>
              <w:left w:val="single" w:sz="4" w:space="0" w:color="auto"/>
              <w:bottom w:val="single" w:sz="4" w:space="0" w:color="auto"/>
              <w:right w:val="single" w:sz="4" w:space="0" w:color="auto"/>
            </w:tcBorders>
          </w:tcPr>
          <w:p w:rsidR="00425684" w:rsidRPr="00155192" w:rsidRDefault="00425684">
            <w:pPr>
              <w:rPr>
                <w:rFonts w:asciiTheme="minorHAnsi" w:hAnsiTheme="minorHAnsi" w:cstheme="minorHAnsi"/>
                <w:color w:val="002060"/>
                <w:sz w:val="20"/>
                <w:szCs w:val="20"/>
                <w:lang w:val="el-GR"/>
              </w:rPr>
            </w:pPr>
          </w:p>
        </w:tc>
      </w:tr>
      <w:tr w:rsidR="00425684" w:rsidRPr="00155192"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tcPr>
          <w:p w:rsidR="00425684" w:rsidRPr="00155192" w:rsidRDefault="00425684">
            <w:pPr>
              <w:rPr>
                <w:rFonts w:asciiTheme="minorHAnsi" w:hAnsiTheme="minorHAnsi" w:cstheme="minorHAnsi"/>
                <w:b/>
                <w:color w:val="002060"/>
                <w:sz w:val="20"/>
                <w:szCs w:val="20"/>
                <w:lang w:val="el-GR"/>
              </w:rPr>
            </w:pPr>
          </w:p>
        </w:tc>
        <w:tc>
          <w:tcPr>
            <w:tcW w:w="2268" w:type="dxa"/>
            <w:gridSpan w:val="2"/>
            <w:tcBorders>
              <w:top w:val="single" w:sz="4" w:space="0" w:color="auto"/>
              <w:left w:val="single" w:sz="4" w:space="0" w:color="auto"/>
              <w:bottom w:val="single" w:sz="4" w:space="0" w:color="auto"/>
              <w:right w:val="single" w:sz="4" w:space="0" w:color="auto"/>
            </w:tcBorders>
          </w:tcPr>
          <w:p w:rsidR="00425684" w:rsidRPr="00155192" w:rsidRDefault="00425684">
            <w:pPr>
              <w:jc w:val="right"/>
              <w:rPr>
                <w:rFonts w:asciiTheme="minorHAnsi" w:hAnsiTheme="minorHAnsi" w:cstheme="minorHAnsi"/>
                <w:color w:val="002060"/>
                <w:sz w:val="20"/>
                <w:szCs w:val="20"/>
                <w:lang w:val="el-GR"/>
              </w:rPr>
            </w:pPr>
          </w:p>
        </w:tc>
        <w:tc>
          <w:tcPr>
            <w:tcW w:w="1275" w:type="dxa"/>
            <w:tcBorders>
              <w:top w:val="single" w:sz="4" w:space="0" w:color="auto"/>
              <w:left w:val="single" w:sz="4" w:space="0" w:color="auto"/>
              <w:bottom w:val="single" w:sz="4" w:space="0" w:color="auto"/>
              <w:right w:val="single" w:sz="4" w:space="0" w:color="auto"/>
            </w:tcBorders>
          </w:tcPr>
          <w:p w:rsidR="00425684" w:rsidRPr="00155192" w:rsidRDefault="00425684">
            <w:pPr>
              <w:rPr>
                <w:rFonts w:asciiTheme="minorHAnsi" w:hAnsiTheme="minorHAnsi" w:cstheme="minorHAnsi"/>
                <w:color w:val="002060"/>
                <w:sz w:val="20"/>
                <w:szCs w:val="20"/>
                <w:lang w:val="el-GR"/>
              </w:rPr>
            </w:pPr>
          </w:p>
        </w:tc>
      </w:tr>
      <w:tr w:rsidR="00425684" w:rsidRPr="004639EC" w:rsidTr="00354BDB">
        <w:trPr>
          <w:trHeight w:val="194"/>
        </w:trPr>
        <w:tc>
          <w:tcPr>
            <w:tcW w:w="5070" w:type="dxa"/>
            <w:gridSpan w:val="3"/>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rPr>
                <w:rFonts w:asciiTheme="minorHAnsi" w:hAnsiTheme="minorHAnsi" w:cstheme="minorHAnsi"/>
                <w:i/>
                <w:sz w:val="18"/>
                <w:szCs w:val="18"/>
                <w:lang w:val="el-GR"/>
              </w:rPr>
            </w:pPr>
            <w:r w:rsidRPr="00155192">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268" w:type="dxa"/>
            <w:gridSpan w:val="2"/>
            <w:tcBorders>
              <w:top w:val="single" w:sz="4" w:space="0" w:color="auto"/>
              <w:left w:val="single" w:sz="4" w:space="0" w:color="auto"/>
              <w:bottom w:val="single" w:sz="4" w:space="0" w:color="auto"/>
              <w:right w:val="single" w:sz="4" w:space="0" w:color="auto"/>
            </w:tcBorders>
          </w:tcPr>
          <w:p w:rsidR="00425684" w:rsidRPr="00155192" w:rsidRDefault="00425684">
            <w:pPr>
              <w:jc w:val="right"/>
              <w:rPr>
                <w:rFonts w:asciiTheme="minorHAnsi" w:hAnsiTheme="minorHAnsi" w:cstheme="minorHAnsi"/>
                <w:color w:val="002060"/>
                <w:sz w:val="20"/>
                <w:szCs w:val="20"/>
                <w:lang w:val="el-GR"/>
              </w:rPr>
            </w:pPr>
          </w:p>
        </w:tc>
        <w:tc>
          <w:tcPr>
            <w:tcW w:w="1275" w:type="dxa"/>
            <w:tcBorders>
              <w:top w:val="single" w:sz="4" w:space="0" w:color="auto"/>
              <w:left w:val="single" w:sz="4" w:space="0" w:color="auto"/>
              <w:bottom w:val="single" w:sz="4" w:space="0" w:color="auto"/>
              <w:right w:val="single" w:sz="4" w:space="0" w:color="auto"/>
            </w:tcBorders>
          </w:tcPr>
          <w:p w:rsidR="00425684" w:rsidRPr="00155192" w:rsidRDefault="00425684">
            <w:pPr>
              <w:rPr>
                <w:rFonts w:asciiTheme="minorHAnsi" w:hAnsiTheme="minorHAnsi" w:cstheme="minorHAnsi"/>
                <w:color w:val="002060"/>
                <w:sz w:val="20"/>
                <w:szCs w:val="20"/>
                <w:lang w:val="el-GR"/>
              </w:rPr>
            </w:pPr>
          </w:p>
        </w:tc>
      </w:tr>
      <w:tr w:rsidR="00425684" w:rsidRPr="00155192" w:rsidTr="00354BDB">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i/>
                <w:sz w:val="16"/>
                <w:szCs w:val="16"/>
                <w:lang w:val="el-GR"/>
              </w:rPr>
            </w:pPr>
            <w:r w:rsidRPr="00155192">
              <w:rPr>
                <w:rFonts w:asciiTheme="minorHAnsi" w:hAnsiTheme="minorHAnsi" w:cstheme="minorHAnsi"/>
                <w:b/>
                <w:sz w:val="20"/>
                <w:szCs w:val="20"/>
                <w:lang w:val="el-GR"/>
              </w:rPr>
              <w:t>ΤΥΠΟΣ ΜΑΘΗΜΑΤΟΣ</w:t>
            </w:r>
            <w:r w:rsidRPr="00155192">
              <w:rPr>
                <w:rFonts w:asciiTheme="minorHAnsi" w:hAnsiTheme="minorHAnsi" w:cstheme="minorHAnsi"/>
                <w:i/>
                <w:sz w:val="16"/>
                <w:szCs w:val="16"/>
                <w:lang w:val="el-GR"/>
              </w:rPr>
              <w:t xml:space="preserve"> </w:t>
            </w:r>
          </w:p>
          <w:p w:rsidR="00425684" w:rsidRPr="00155192" w:rsidRDefault="00425684">
            <w:pPr>
              <w:jc w:val="right"/>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γενικού υποβάθρου, </w:t>
            </w:r>
            <w:r w:rsidRPr="00155192">
              <w:rPr>
                <w:rFonts w:asciiTheme="minorHAnsi" w:hAnsiTheme="minorHAnsi" w:cstheme="minorHAnsi"/>
                <w:i/>
                <w:sz w:val="16"/>
                <w:szCs w:val="16"/>
                <w:lang w:val="el-GR"/>
              </w:rPr>
              <w:br/>
              <w:t xml:space="preserve">ειδικού υποβάθρου, ειδίκευσης </w:t>
            </w:r>
          </w:p>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i/>
                <w:sz w:val="16"/>
                <w:szCs w:val="16"/>
                <w:lang w:val="el-GR"/>
              </w:rPr>
              <w:t>γενικών γνώσεων, ανάπτυξης δεξιοτήτων</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155192" w:rsidRDefault="006859E9">
            <w:pPr>
              <w:rPr>
                <w:rFonts w:asciiTheme="minorHAnsi" w:hAnsiTheme="minorHAnsi" w:cstheme="minorHAnsi"/>
                <w:szCs w:val="20"/>
                <w:lang w:val="el-GR"/>
              </w:rPr>
            </w:pPr>
            <w:r w:rsidRPr="00155192">
              <w:rPr>
                <w:rFonts w:asciiTheme="minorHAnsi" w:hAnsiTheme="minorHAnsi" w:cstheme="minorHAnsi"/>
                <w:szCs w:val="16"/>
                <w:lang w:val="el-GR"/>
              </w:rPr>
              <w:t>ΕΙΔΙΚΟΥ ΥΠΟΒΑΘΡΟΥ</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ΠΡΟΑΠΑΙΤΟΥΜΕΝΑ ΜΑΘΗΜΑΤΑ:</w:t>
            </w:r>
          </w:p>
          <w:p w:rsidR="00425684" w:rsidRPr="00155192" w:rsidRDefault="00425684">
            <w:pPr>
              <w:jc w:val="right"/>
              <w:rPr>
                <w:rFonts w:asciiTheme="minorHAnsi" w:hAnsiTheme="minorHAnsi" w:cstheme="minorHAnsi"/>
                <w:b/>
                <w:sz w:val="20"/>
                <w:szCs w:val="20"/>
                <w:lang w:val="el-GR"/>
              </w:rPr>
            </w:pPr>
          </w:p>
        </w:tc>
        <w:tc>
          <w:tcPr>
            <w:tcW w:w="5408" w:type="dxa"/>
            <w:gridSpan w:val="5"/>
            <w:tcBorders>
              <w:top w:val="single" w:sz="4" w:space="0" w:color="auto"/>
              <w:left w:val="single" w:sz="4" w:space="0" w:color="auto"/>
              <w:bottom w:val="single" w:sz="4" w:space="0" w:color="auto"/>
              <w:right w:val="single" w:sz="4" w:space="0" w:color="auto"/>
            </w:tcBorders>
          </w:tcPr>
          <w:p w:rsidR="00425684" w:rsidRPr="00155192" w:rsidRDefault="00354BDB">
            <w:pPr>
              <w:rPr>
                <w:rFonts w:asciiTheme="minorHAnsi" w:hAnsiTheme="minorHAnsi" w:cstheme="minorHAnsi"/>
                <w:szCs w:val="20"/>
                <w:lang w:val="el-GR"/>
              </w:rPr>
            </w:pPr>
            <w:r w:rsidRPr="00155192">
              <w:rPr>
                <w:rFonts w:asciiTheme="minorHAnsi" w:hAnsiTheme="minorHAnsi" w:cstheme="minorHAnsi"/>
                <w:szCs w:val="20"/>
                <w:lang w:val="el-GR"/>
              </w:rPr>
              <w:t>Δεν εχουν τεθεί</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rPr>
            </w:pPr>
            <w:r w:rsidRPr="00155192">
              <w:rPr>
                <w:rFonts w:asciiTheme="minorHAnsi" w:hAnsiTheme="minorHAnsi" w:cstheme="minorHAnsi"/>
                <w:b/>
                <w:sz w:val="20"/>
                <w:szCs w:val="20"/>
                <w:lang w:val="el-GR"/>
              </w:rPr>
              <w:t>Γ</w:t>
            </w:r>
            <w:r w:rsidRPr="00155192">
              <w:rPr>
                <w:rFonts w:asciiTheme="minorHAnsi" w:hAnsiTheme="minorHAnsi" w:cstheme="minorHAnsi"/>
                <w:b/>
                <w:sz w:val="20"/>
                <w:szCs w:val="20"/>
              </w:rPr>
              <w:t>ΛΩΣΣΑ ΔΙΔΑΣΚΑΛΙΑΣ</w:t>
            </w:r>
            <w:r w:rsidRPr="00155192">
              <w:rPr>
                <w:rFonts w:asciiTheme="minorHAnsi" w:hAnsiTheme="minorHAnsi" w:cstheme="minorHAnsi"/>
                <w:b/>
                <w:sz w:val="20"/>
                <w:szCs w:val="20"/>
                <w:lang w:val="el-GR"/>
              </w:rPr>
              <w:t xml:space="preserve"> και ΕΞΕΤΑΣΕΩΝ</w:t>
            </w:r>
            <w:r w:rsidRPr="00155192">
              <w:rPr>
                <w:rFonts w:asciiTheme="minorHAnsi" w:hAnsiTheme="minorHAnsi" w:cstheme="minorHAnsi"/>
                <w:b/>
                <w:sz w:val="20"/>
                <w:szCs w:val="20"/>
              </w:rPr>
              <w:t>:</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155192" w:rsidRDefault="00354BDB">
            <w:pPr>
              <w:rPr>
                <w:rFonts w:asciiTheme="minorHAnsi" w:hAnsiTheme="minorHAnsi" w:cstheme="minorHAnsi"/>
                <w:szCs w:val="20"/>
                <w:lang w:val="el-GR"/>
              </w:rPr>
            </w:pPr>
            <w:r w:rsidRPr="00155192">
              <w:rPr>
                <w:rFonts w:asciiTheme="minorHAnsi" w:hAnsiTheme="minorHAnsi" w:cstheme="minorHAnsi"/>
                <w:szCs w:val="20"/>
                <w:lang w:val="el-GR"/>
              </w:rPr>
              <w:t>Ελληνική</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 xml:space="preserve">ΤΟ ΜΑΘΗΜΑ ΠΡΟΣΦΕΡΕΤΑΙ ΣΕ ΦΟΙΤΗΤΕΣ </w:t>
            </w:r>
            <w:r w:rsidRPr="00155192">
              <w:rPr>
                <w:rFonts w:asciiTheme="minorHAnsi" w:hAnsiTheme="minorHAnsi" w:cstheme="minorHAnsi"/>
                <w:b/>
                <w:sz w:val="20"/>
                <w:szCs w:val="20"/>
                <w:lang w:val="en-GB"/>
              </w:rPr>
              <w:t>ERASMUS</w:t>
            </w:r>
            <w:r w:rsidRPr="00155192">
              <w:rPr>
                <w:rFonts w:asciiTheme="minorHAnsi" w:hAnsiTheme="minorHAnsi" w:cstheme="minorHAnsi"/>
                <w:b/>
                <w:sz w:val="20"/>
                <w:szCs w:val="20"/>
                <w:lang w:val="el-GR"/>
              </w:rPr>
              <w:t xml:space="preserve"> </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155192" w:rsidRDefault="00354BDB">
            <w:pPr>
              <w:rPr>
                <w:rFonts w:asciiTheme="minorHAnsi" w:hAnsiTheme="minorHAnsi" w:cstheme="minorHAnsi"/>
                <w:szCs w:val="20"/>
                <w:lang w:val="el-GR"/>
              </w:rPr>
            </w:pPr>
            <w:r w:rsidRPr="00155192">
              <w:rPr>
                <w:rFonts w:asciiTheme="minorHAnsi" w:hAnsiTheme="minorHAnsi" w:cstheme="minorHAnsi"/>
                <w:szCs w:val="20"/>
                <w:lang w:val="el-GR"/>
              </w:rPr>
              <w:t>Ναι (Στην Αγγλική)</w:t>
            </w:r>
          </w:p>
        </w:tc>
      </w:tr>
      <w:tr w:rsidR="00425684" w:rsidRPr="00155192" w:rsidTr="00354BDB">
        <w:tc>
          <w:tcPr>
            <w:tcW w:w="3205" w:type="dxa"/>
            <w:tcBorders>
              <w:top w:val="single" w:sz="4" w:space="0" w:color="auto"/>
              <w:left w:val="single" w:sz="4" w:space="0" w:color="auto"/>
              <w:bottom w:val="single" w:sz="4" w:space="0" w:color="auto"/>
              <w:right w:val="single" w:sz="4" w:space="0" w:color="auto"/>
            </w:tcBorders>
            <w:shd w:val="clear" w:color="auto" w:fill="DDD9C3"/>
          </w:tcPr>
          <w:p w:rsidR="00425684" w:rsidRPr="00155192" w:rsidRDefault="00425684">
            <w:pPr>
              <w:jc w:val="right"/>
              <w:rPr>
                <w:rFonts w:asciiTheme="minorHAnsi" w:hAnsiTheme="minorHAnsi" w:cstheme="minorHAnsi"/>
                <w:b/>
                <w:sz w:val="20"/>
                <w:szCs w:val="20"/>
                <w:lang w:val="en-GB"/>
              </w:rPr>
            </w:pPr>
            <w:r w:rsidRPr="00155192">
              <w:rPr>
                <w:rFonts w:asciiTheme="minorHAnsi" w:hAnsiTheme="minorHAnsi" w:cstheme="minorHAnsi"/>
                <w:b/>
                <w:sz w:val="20"/>
                <w:szCs w:val="20"/>
                <w:lang w:val="el-GR"/>
              </w:rPr>
              <w:t>ΗΛΕΚΤΡΟΝΙΚΗ ΣΕΛΙΔΑ ΜΑΘΗΜΑΤΟΣ (</w:t>
            </w:r>
            <w:r w:rsidRPr="00155192">
              <w:rPr>
                <w:rFonts w:asciiTheme="minorHAnsi" w:hAnsiTheme="minorHAnsi" w:cstheme="minorHAnsi"/>
                <w:b/>
                <w:sz w:val="20"/>
                <w:szCs w:val="20"/>
                <w:lang w:val="en-GB"/>
              </w:rPr>
              <w:t>URL)</w:t>
            </w:r>
          </w:p>
        </w:tc>
        <w:tc>
          <w:tcPr>
            <w:tcW w:w="5408" w:type="dxa"/>
            <w:gridSpan w:val="5"/>
            <w:tcBorders>
              <w:top w:val="single" w:sz="4" w:space="0" w:color="auto"/>
              <w:left w:val="single" w:sz="4" w:space="0" w:color="auto"/>
              <w:bottom w:val="single" w:sz="4" w:space="0" w:color="auto"/>
              <w:right w:val="single" w:sz="4" w:space="0" w:color="auto"/>
            </w:tcBorders>
          </w:tcPr>
          <w:p w:rsidR="00425684" w:rsidRPr="00155192" w:rsidRDefault="005C0C8A">
            <w:pPr>
              <w:spacing w:after="200" w:line="276" w:lineRule="auto"/>
              <w:rPr>
                <w:rFonts w:asciiTheme="minorHAnsi" w:hAnsiTheme="minorHAnsi" w:cstheme="minorHAnsi"/>
                <w:szCs w:val="20"/>
                <w:lang w:val="en-GB"/>
              </w:rPr>
            </w:pPr>
            <w:r w:rsidRPr="00155192">
              <w:rPr>
                <w:rFonts w:asciiTheme="minorHAnsi" w:hAnsiTheme="minorHAnsi" w:cstheme="minorHAnsi"/>
                <w:szCs w:val="20"/>
                <w:lang w:val="en-GB"/>
              </w:rPr>
              <w:t>http://ecourse.uoi.gr/course/view.php?id=440</w:t>
            </w:r>
          </w:p>
        </w:tc>
      </w:tr>
    </w:tbl>
    <w:p w:rsidR="00955FA7" w:rsidRPr="00155192" w:rsidRDefault="00955FA7" w:rsidP="00955FA7">
      <w:pPr>
        <w:rPr>
          <w:rFonts w:asciiTheme="minorHAnsi" w:hAnsiTheme="minorHAnsi" w:cstheme="minorHAnsi"/>
          <w:lang w:val="en-GB"/>
        </w:rPr>
      </w:pPr>
      <w:r w:rsidRPr="00155192">
        <w:rPr>
          <w:rFonts w:asciiTheme="minorHAnsi" w:hAnsiTheme="minorHAnsi" w:cstheme="minorHAnsi"/>
          <w:lang w:val="en-GB"/>
        </w:rPr>
        <w:br w:type="page"/>
      </w:r>
    </w:p>
    <w:p w:rsidR="00955FA7" w:rsidRPr="0015519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155192">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155192"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155192" w:rsidRDefault="00955FA7">
            <w:pPr>
              <w:rPr>
                <w:rFonts w:asciiTheme="minorHAnsi" w:hAnsiTheme="minorHAnsi" w:cstheme="minorHAnsi"/>
                <w:i/>
                <w:sz w:val="16"/>
                <w:szCs w:val="16"/>
                <w:lang w:val="el-GR"/>
              </w:rPr>
            </w:pPr>
            <w:r w:rsidRPr="00155192">
              <w:rPr>
                <w:rFonts w:asciiTheme="minorHAnsi" w:hAnsiTheme="minorHAnsi" w:cstheme="minorHAnsi"/>
                <w:b/>
                <w:sz w:val="20"/>
                <w:szCs w:val="20"/>
                <w:lang w:val="el-GR"/>
              </w:rPr>
              <w:t>Μαθησιακά Αποτελέσματα</w:t>
            </w:r>
          </w:p>
        </w:tc>
      </w:tr>
      <w:tr w:rsidR="00955FA7" w:rsidRPr="004639EC"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155192" w:rsidRDefault="00955FA7">
            <w:pPr>
              <w:widowControl w:val="0"/>
              <w:autoSpaceDE w:val="0"/>
              <w:autoSpaceDN w:val="0"/>
              <w:adjustRightInd w:val="0"/>
              <w:spacing w:after="60"/>
              <w:rPr>
                <w:rFonts w:asciiTheme="minorHAnsi" w:hAnsiTheme="minorHAnsi" w:cstheme="minorHAnsi"/>
                <w:i/>
                <w:sz w:val="16"/>
                <w:szCs w:val="16"/>
                <w:lang w:val="el-GR"/>
              </w:rPr>
            </w:pPr>
            <w:r w:rsidRPr="00155192">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155192" w:rsidRDefault="00955FA7">
            <w:pPr>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Συμβουλευτείτε το Παράρτημα Α </w:t>
            </w:r>
          </w:p>
          <w:p w:rsidR="00955FA7" w:rsidRPr="0015519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15519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15519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15519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15519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155192">
              <w:rPr>
                <w:rFonts w:asciiTheme="minorHAnsi" w:hAnsiTheme="minorHAnsi" w:cstheme="minorHAnsi"/>
                <w:i/>
                <w:sz w:val="16"/>
                <w:szCs w:val="16"/>
              </w:rPr>
              <w:t>Περιληπτικός Οδηγός συγγραφής Μαθησιακών Αποτελεσμάτων</w:t>
            </w:r>
          </w:p>
        </w:tc>
      </w:tr>
      <w:tr w:rsidR="00955FA7" w:rsidRPr="004639EC" w:rsidTr="00955FA7">
        <w:tc>
          <w:tcPr>
            <w:tcW w:w="8472" w:type="dxa"/>
            <w:gridSpan w:val="2"/>
            <w:tcBorders>
              <w:top w:val="single" w:sz="4" w:space="0" w:color="auto"/>
              <w:left w:val="single" w:sz="4" w:space="0" w:color="auto"/>
              <w:bottom w:val="single" w:sz="4" w:space="0" w:color="auto"/>
              <w:right w:val="single" w:sz="4" w:space="0" w:color="auto"/>
            </w:tcBorders>
          </w:tcPr>
          <w:p w:rsidR="00354BDB" w:rsidRPr="004639EC" w:rsidRDefault="00354BDB" w:rsidP="00354BDB">
            <w:pPr>
              <w:rPr>
                <w:rFonts w:asciiTheme="minorHAnsi" w:hAnsiTheme="minorHAnsi" w:cstheme="minorHAnsi"/>
                <w:sz w:val="22"/>
                <w:lang w:val="el-GR"/>
              </w:rPr>
            </w:pP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 xml:space="preserve">Η Φυσιολογια Ζωων </w:t>
            </w:r>
            <w:r w:rsidRPr="004639EC">
              <w:rPr>
                <w:rFonts w:asciiTheme="minorHAnsi" w:hAnsiTheme="minorHAnsi" w:cstheme="minorHAnsi"/>
                <w:sz w:val="22"/>
              </w:rPr>
              <w:t>II</w:t>
            </w:r>
            <w:r w:rsidRPr="004639EC">
              <w:rPr>
                <w:rFonts w:asciiTheme="minorHAnsi" w:hAnsiTheme="minorHAnsi" w:cstheme="minorHAnsi"/>
                <w:sz w:val="22"/>
                <w:lang w:val="el-GR"/>
              </w:rPr>
              <w:t xml:space="preserve"> περιγράφει και εξηγεί την λειτουργία των κυτταρικών ομάδων, οργάνων και οργανικών συστημάτων του σώματος των θηλαστικών, με έμφαση στον άνθρωπο και διδάσκεται στο επόμενο εξάμηνο από την Φυσιολογία Ι (γενικές γνώσεις μεμβρανικής φυσιολογίας που έχουν ήδη παρουσιαστεί στην Φυσιολογία Ι δεν επαναλαμβάνονται)</w:t>
            </w:r>
          </w:p>
          <w:p w:rsidR="005C0C8A" w:rsidRPr="004639EC" w:rsidRDefault="005C0C8A" w:rsidP="005C0C8A">
            <w:pPr>
              <w:rPr>
                <w:rFonts w:asciiTheme="minorHAnsi" w:hAnsiTheme="minorHAnsi" w:cstheme="minorHAnsi"/>
                <w:sz w:val="22"/>
                <w:lang w:val="el-GR"/>
              </w:rPr>
            </w:pPr>
          </w:p>
          <w:p w:rsidR="00955FA7" w:rsidRPr="004639EC" w:rsidRDefault="00354BDB" w:rsidP="005C0C8A">
            <w:pPr>
              <w:rPr>
                <w:rFonts w:asciiTheme="minorHAnsi" w:hAnsiTheme="minorHAnsi" w:cstheme="minorHAnsi"/>
                <w:sz w:val="22"/>
                <w:lang w:val="el-GR"/>
              </w:rPr>
            </w:pPr>
            <w:r w:rsidRPr="004639EC">
              <w:rPr>
                <w:rFonts w:asciiTheme="minorHAnsi" w:hAnsiTheme="minorHAnsi" w:cstheme="minorHAnsi"/>
                <w:sz w:val="22"/>
                <w:lang w:val="el-GR"/>
              </w:rPr>
              <w:t xml:space="preserve">Με την επιτυχή ολοκλήρωση του μαθήματος ο φοιτητής/τρια θα είναι σε θέση </w:t>
            </w:r>
            <w:r w:rsidR="004D4E0B" w:rsidRPr="004639EC">
              <w:rPr>
                <w:rFonts w:asciiTheme="minorHAnsi" w:hAnsiTheme="minorHAnsi" w:cstheme="minorHAnsi"/>
                <w:sz w:val="22"/>
                <w:lang w:val="el-GR"/>
              </w:rPr>
              <w:t xml:space="preserve">(1) </w:t>
            </w:r>
            <w:r w:rsidRPr="004639EC">
              <w:rPr>
                <w:rFonts w:asciiTheme="minorHAnsi" w:hAnsiTheme="minorHAnsi" w:cstheme="minorHAnsi"/>
                <w:sz w:val="22"/>
                <w:lang w:val="el-GR"/>
              </w:rPr>
              <w:t>να γνωρίζει και να κατανοεί τ</w:t>
            </w:r>
            <w:r w:rsidR="00B2638D" w:rsidRPr="004639EC">
              <w:rPr>
                <w:rFonts w:asciiTheme="minorHAnsi" w:hAnsiTheme="minorHAnsi" w:cstheme="minorHAnsi"/>
                <w:sz w:val="22"/>
                <w:lang w:val="el-GR"/>
              </w:rPr>
              <w:t>ις</w:t>
            </w:r>
            <w:r w:rsidRPr="004639EC">
              <w:rPr>
                <w:rFonts w:asciiTheme="minorHAnsi" w:hAnsiTheme="minorHAnsi" w:cstheme="minorHAnsi"/>
                <w:sz w:val="22"/>
                <w:lang w:val="el-GR"/>
              </w:rPr>
              <w:t xml:space="preserve"> αρχ</w:t>
            </w:r>
            <w:r w:rsidR="00B2638D" w:rsidRPr="004639EC">
              <w:rPr>
                <w:rFonts w:asciiTheme="minorHAnsi" w:hAnsiTheme="minorHAnsi" w:cstheme="minorHAnsi"/>
                <w:sz w:val="22"/>
                <w:lang w:val="el-GR"/>
              </w:rPr>
              <w:t>ές</w:t>
            </w:r>
            <w:r w:rsidRPr="004639EC">
              <w:rPr>
                <w:rFonts w:asciiTheme="minorHAnsi" w:hAnsiTheme="minorHAnsi" w:cstheme="minorHAnsi"/>
                <w:sz w:val="22"/>
                <w:lang w:val="el-GR"/>
              </w:rPr>
              <w:t xml:space="preserve"> λειτουργίας των οργάνων και συστημάτων οργάνων του σώματος των θηλαστικών, και </w:t>
            </w:r>
            <w:r w:rsidR="00B2638D" w:rsidRPr="004639EC">
              <w:rPr>
                <w:rFonts w:asciiTheme="minorHAnsi" w:hAnsiTheme="minorHAnsi" w:cstheme="minorHAnsi"/>
                <w:sz w:val="22"/>
                <w:lang w:val="el-GR"/>
              </w:rPr>
              <w:t xml:space="preserve">τους </w:t>
            </w:r>
            <w:r w:rsidRPr="004639EC">
              <w:rPr>
                <w:rFonts w:asciiTheme="minorHAnsi" w:hAnsiTheme="minorHAnsi" w:cstheme="minorHAnsi"/>
                <w:sz w:val="22"/>
                <w:lang w:val="el-GR"/>
              </w:rPr>
              <w:t>μηχανισμ</w:t>
            </w:r>
            <w:r w:rsidR="00B2638D" w:rsidRPr="004639EC">
              <w:rPr>
                <w:rFonts w:asciiTheme="minorHAnsi" w:hAnsiTheme="minorHAnsi" w:cstheme="minorHAnsi"/>
                <w:sz w:val="22"/>
                <w:lang w:val="el-GR"/>
              </w:rPr>
              <w:t>ούς</w:t>
            </w:r>
            <w:r w:rsidRPr="004639EC">
              <w:rPr>
                <w:rFonts w:asciiTheme="minorHAnsi" w:hAnsiTheme="minorHAnsi" w:cstheme="minorHAnsi"/>
                <w:sz w:val="22"/>
                <w:lang w:val="el-GR"/>
              </w:rPr>
              <w:t xml:space="preserve"> αλληλεπίδρασης μεταξύ διαφόρων συστημάτων</w:t>
            </w:r>
            <w:r w:rsidR="004D4E0B" w:rsidRPr="004639EC">
              <w:rPr>
                <w:rFonts w:asciiTheme="minorHAnsi" w:hAnsiTheme="minorHAnsi" w:cstheme="minorHAnsi"/>
                <w:sz w:val="22"/>
                <w:lang w:val="el-GR"/>
              </w:rPr>
              <w:t>,</w:t>
            </w:r>
            <w:r w:rsidRPr="004639EC">
              <w:rPr>
                <w:rFonts w:asciiTheme="minorHAnsi" w:hAnsiTheme="minorHAnsi" w:cstheme="minorHAnsi"/>
                <w:sz w:val="22"/>
                <w:lang w:val="el-GR"/>
              </w:rPr>
              <w:t xml:space="preserve"> (2) </w:t>
            </w:r>
            <w:r w:rsidR="00B2638D" w:rsidRPr="004639EC">
              <w:rPr>
                <w:rFonts w:asciiTheme="minorHAnsi" w:hAnsiTheme="minorHAnsi" w:cstheme="minorHAnsi"/>
                <w:sz w:val="22"/>
                <w:lang w:val="el-GR"/>
              </w:rPr>
              <w:t xml:space="preserve">θα εχει </w:t>
            </w:r>
            <w:r w:rsidRPr="004639EC">
              <w:rPr>
                <w:rFonts w:asciiTheme="minorHAnsi" w:hAnsiTheme="minorHAnsi" w:cstheme="minorHAnsi"/>
                <w:sz w:val="22"/>
                <w:lang w:val="el-GR"/>
              </w:rPr>
              <w:t>απ</w:t>
            </w:r>
            <w:r w:rsidR="00B2638D" w:rsidRPr="004639EC">
              <w:rPr>
                <w:rFonts w:asciiTheme="minorHAnsi" w:hAnsiTheme="minorHAnsi" w:cstheme="minorHAnsi"/>
                <w:sz w:val="22"/>
                <w:lang w:val="el-GR"/>
              </w:rPr>
              <w:t>ο</w:t>
            </w:r>
            <w:r w:rsidRPr="004639EC">
              <w:rPr>
                <w:rFonts w:asciiTheme="minorHAnsi" w:hAnsiTheme="minorHAnsi" w:cstheme="minorHAnsi"/>
                <w:sz w:val="22"/>
                <w:lang w:val="el-GR"/>
              </w:rPr>
              <w:t>κτησ</w:t>
            </w:r>
            <w:r w:rsidR="00B2638D" w:rsidRPr="004639EC">
              <w:rPr>
                <w:rFonts w:asciiTheme="minorHAnsi" w:hAnsiTheme="minorHAnsi" w:cstheme="minorHAnsi"/>
                <w:sz w:val="22"/>
                <w:lang w:val="el-GR"/>
              </w:rPr>
              <w:t>ει</w:t>
            </w:r>
            <w:r w:rsidRPr="004639EC">
              <w:rPr>
                <w:rFonts w:asciiTheme="minorHAnsi" w:hAnsiTheme="minorHAnsi" w:cstheme="minorHAnsi"/>
                <w:sz w:val="22"/>
                <w:lang w:val="el-GR"/>
              </w:rPr>
              <w:t xml:space="preserve"> δεξι</w:t>
            </w:r>
            <w:r w:rsidR="004D4E0B" w:rsidRPr="004639EC">
              <w:rPr>
                <w:rFonts w:asciiTheme="minorHAnsi" w:hAnsiTheme="minorHAnsi" w:cstheme="minorHAnsi"/>
                <w:sz w:val="22"/>
                <w:lang w:val="el-GR"/>
              </w:rPr>
              <w:t xml:space="preserve">ότητες </w:t>
            </w:r>
            <w:r w:rsidRPr="004639EC">
              <w:rPr>
                <w:rFonts w:asciiTheme="minorHAnsi" w:hAnsiTheme="minorHAnsi" w:cstheme="minorHAnsi"/>
                <w:sz w:val="22"/>
                <w:lang w:val="el-GR"/>
              </w:rPr>
              <w:t>όσον αφορά την διενέργεια ελέγχου λειτουργίας των συστημάτων μέσω των εργαστηριακών ασκήσεων</w:t>
            </w:r>
            <w:r w:rsidR="004D4E0B" w:rsidRPr="004639EC">
              <w:rPr>
                <w:rFonts w:asciiTheme="minorHAnsi" w:hAnsiTheme="minorHAnsi" w:cstheme="minorHAnsi"/>
                <w:sz w:val="22"/>
                <w:lang w:val="el-GR"/>
              </w:rPr>
              <w:t xml:space="preserve"> και (3</w:t>
            </w:r>
            <w:r w:rsidRPr="004639EC">
              <w:rPr>
                <w:rFonts w:asciiTheme="minorHAnsi" w:hAnsiTheme="minorHAnsi" w:cstheme="minorHAnsi"/>
                <w:sz w:val="22"/>
                <w:lang w:val="el-GR"/>
              </w:rPr>
              <w:t>)</w:t>
            </w:r>
            <w:r w:rsidR="004D4E0B" w:rsidRPr="004639EC">
              <w:rPr>
                <w:rFonts w:asciiTheme="minorHAnsi" w:hAnsiTheme="minorHAnsi" w:cstheme="minorHAnsi"/>
                <w:sz w:val="22"/>
                <w:lang w:val="el-GR"/>
              </w:rPr>
              <w:t xml:space="preserve"> θα έχει αποκτήσει ικανότητα </w:t>
            </w:r>
            <w:r w:rsidR="005C0C8A" w:rsidRPr="004639EC">
              <w:rPr>
                <w:rFonts w:asciiTheme="minorHAnsi" w:hAnsiTheme="minorHAnsi" w:cstheme="minorHAnsi"/>
                <w:sz w:val="22"/>
                <w:lang w:val="el-GR"/>
              </w:rPr>
              <w:t>προφορικής παρουσίασης</w:t>
            </w:r>
            <w:r w:rsidR="004D4E0B" w:rsidRPr="004639EC">
              <w:rPr>
                <w:rFonts w:asciiTheme="minorHAnsi" w:hAnsiTheme="minorHAnsi" w:cstheme="minorHAnsi"/>
                <w:sz w:val="22"/>
                <w:lang w:val="el-GR"/>
              </w:rPr>
              <w:t xml:space="preserve"> εργασιών </w:t>
            </w:r>
            <w:r w:rsidR="005C0C8A" w:rsidRPr="004639EC">
              <w:rPr>
                <w:rFonts w:asciiTheme="minorHAnsi" w:hAnsiTheme="minorHAnsi" w:cstheme="minorHAnsi"/>
                <w:sz w:val="22"/>
                <w:lang w:val="el-GR"/>
              </w:rPr>
              <w:t xml:space="preserve">ανασκόπησης </w:t>
            </w:r>
            <w:r w:rsidR="004D4E0B" w:rsidRPr="004639EC">
              <w:rPr>
                <w:rFonts w:asciiTheme="minorHAnsi" w:hAnsiTheme="minorHAnsi" w:cstheme="minorHAnsi"/>
                <w:sz w:val="22"/>
                <w:lang w:val="el-GR"/>
              </w:rPr>
              <w:t>(</w:t>
            </w:r>
            <w:r w:rsidR="005C0C8A" w:rsidRPr="004639EC">
              <w:rPr>
                <w:rFonts w:asciiTheme="minorHAnsi" w:hAnsiTheme="minorHAnsi" w:cstheme="minorHAnsi"/>
                <w:sz w:val="22"/>
              </w:rPr>
              <w:t>reviews</w:t>
            </w:r>
            <w:r w:rsidR="004D4E0B" w:rsidRPr="004639EC">
              <w:rPr>
                <w:rFonts w:asciiTheme="minorHAnsi" w:hAnsiTheme="minorHAnsi" w:cstheme="minorHAnsi"/>
                <w:sz w:val="22"/>
                <w:lang w:val="el-GR"/>
              </w:rPr>
              <w:t>) μετά από την ομαδική εργασία.</w:t>
            </w:r>
          </w:p>
        </w:tc>
      </w:tr>
      <w:tr w:rsidR="00955FA7" w:rsidRPr="00155192"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155192" w:rsidRDefault="00955FA7">
            <w:pPr>
              <w:rPr>
                <w:rFonts w:asciiTheme="minorHAnsi" w:hAnsiTheme="minorHAnsi" w:cstheme="minorHAnsi"/>
                <w:b/>
                <w:sz w:val="20"/>
                <w:szCs w:val="20"/>
                <w:lang w:val="el-GR"/>
              </w:rPr>
            </w:pPr>
            <w:r w:rsidRPr="00155192">
              <w:rPr>
                <w:rFonts w:asciiTheme="minorHAnsi" w:hAnsiTheme="minorHAnsi" w:cstheme="minorHAnsi"/>
                <w:b/>
                <w:sz w:val="20"/>
                <w:szCs w:val="20"/>
                <w:lang w:val="el-GR"/>
              </w:rPr>
              <w:t>Γενικές Ικανότητες</w:t>
            </w:r>
          </w:p>
        </w:tc>
      </w:tr>
      <w:tr w:rsidR="00955FA7" w:rsidRPr="004639EC" w:rsidTr="00955FA7">
        <w:tc>
          <w:tcPr>
            <w:tcW w:w="8472" w:type="dxa"/>
            <w:gridSpan w:val="2"/>
            <w:tcBorders>
              <w:top w:val="nil"/>
              <w:left w:val="single" w:sz="4" w:space="0" w:color="auto"/>
              <w:bottom w:val="nil"/>
              <w:right w:val="single" w:sz="4" w:space="0" w:color="auto"/>
            </w:tcBorders>
            <w:shd w:val="clear" w:color="auto" w:fill="DDD9C3"/>
          </w:tcPr>
          <w:p w:rsidR="00955FA7" w:rsidRPr="00155192" w:rsidRDefault="00955FA7">
            <w:pPr>
              <w:widowControl w:val="0"/>
              <w:autoSpaceDE w:val="0"/>
              <w:autoSpaceDN w:val="0"/>
              <w:adjustRightInd w:val="0"/>
              <w:spacing w:after="60"/>
              <w:rPr>
                <w:rFonts w:asciiTheme="minorHAnsi" w:hAnsiTheme="minorHAnsi" w:cstheme="minorHAnsi"/>
                <w:i/>
                <w:sz w:val="16"/>
                <w:szCs w:val="16"/>
                <w:lang w:val="el-GR"/>
              </w:rPr>
            </w:pPr>
            <w:r w:rsidRPr="00155192">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155192" w:rsidTr="00955FA7">
        <w:tc>
          <w:tcPr>
            <w:tcW w:w="3964" w:type="dxa"/>
            <w:tcBorders>
              <w:top w:val="nil"/>
              <w:left w:val="single" w:sz="4" w:space="0" w:color="auto"/>
              <w:bottom w:val="single" w:sz="4" w:space="0" w:color="auto"/>
              <w:right w:val="nil"/>
            </w:tcBorders>
            <w:shd w:val="clear" w:color="auto" w:fill="DDD9C3"/>
          </w:tcPr>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Προσαρμογή σε νέες καταστάσεις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Λήψη αποφάσεων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Αυτόνομη εργασία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Ομαδική εργασία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Εργασία σε διεθνές περιβάλλον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Εργασία σε διεπιστημονικό περιβάλλον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Σχεδιασμός και διαχείριση έργων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Σεβασμός στη διαφορετικότητα και στην πολυπολιτισμικότητα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Σεβασμός στο φυσικό περιβάλλον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155192" w:rsidRDefault="00955FA7">
            <w:pPr>
              <w:widowControl w:val="0"/>
              <w:autoSpaceDE w:val="0"/>
              <w:autoSpaceDN w:val="0"/>
              <w:adjustRightInd w:val="0"/>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Άσκηση κριτικής και αυτοκριτικής </w:t>
            </w:r>
          </w:p>
          <w:p w:rsidR="00955FA7" w:rsidRPr="00155192" w:rsidRDefault="00955FA7">
            <w:pPr>
              <w:rPr>
                <w:rFonts w:asciiTheme="minorHAnsi" w:hAnsiTheme="minorHAnsi" w:cstheme="minorHAnsi"/>
                <w:i/>
                <w:sz w:val="16"/>
                <w:szCs w:val="16"/>
                <w:lang w:val="el-GR"/>
              </w:rPr>
            </w:pPr>
            <w:r w:rsidRPr="00155192">
              <w:rPr>
                <w:rFonts w:asciiTheme="minorHAnsi" w:hAnsiTheme="minorHAnsi" w:cstheme="minorHAnsi"/>
                <w:i/>
                <w:sz w:val="16"/>
                <w:szCs w:val="16"/>
                <w:lang w:val="el-GR"/>
              </w:rPr>
              <w:t>Προαγωγή της ελεύθερης, δημιουργικής και επαγωγικής σκέψης</w:t>
            </w:r>
          </w:p>
          <w:p w:rsidR="00955FA7" w:rsidRPr="00155192" w:rsidRDefault="00955FA7">
            <w:pPr>
              <w:rPr>
                <w:rFonts w:asciiTheme="minorHAnsi" w:hAnsiTheme="minorHAnsi" w:cstheme="minorHAnsi"/>
                <w:i/>
                <w:sz w:val="16"/>
                <w:szCs w:val="16"/>
                <w:lang w:val="el-GR"/>
              </w:rPr>
            </w:pPr>
            <w:r w:rsidRPr="00155192">
              <w:rPr>
                <w:rFonts w:asciiTheme="minorHAnsi" w:hAnsiTheme="minorHAnsi" w:cstheme="minorHAnsi"/>
                <w:i/>
                <w:sz w:val="16"/>
                <w:szCs w:val="16"/>
                <w:lang w:val="el-GR"/>
              </w:rPr>
              <w:t>……</w:t>
            </w:r>
          </w:p>
          <w:p w:rsidR="00955FA7" w:rsidRPr="00155192" w:rsidRDefault="00955FA7">
            <w:pPr>
              <w:rPr>
                <w:rFonts w:asciiTheme="minorHAnsi" w:hAnsiTheme="minorHAnsi" w:cstheme="minorHAnsi"/>
                <w:i/>
                <w:sz w:val="16"/>
                <w:szCs w:val="16"/>
                <w:lang w:val="el-GR"/>
              </w:rPr>
            </w:pPr>
            <w:r w:rsidRPr="00155192">
              <w:rPr>
                <w:rFonts w:asciiTheme="minorHAnsi" w:hAnsiTheme="minorHAnsi" w:cstheme="minorHAnsi"/>
                <w:i/>
                <w:sz w:val="16"/>
                <w:szCs w:val="16"/>
                <w:lang w:val="el-GR"/>
              </w:rPr>
              <w:t>Άλλες…</w:t>
            </w:r>
          </w:p>
          <w:p w:rsidR="00955FA7" w:rsidRPr="00155192" w:rsidRDefault="00955FA7">
            <w:pPr>
              <w:rPr>
                <w:rFonts w:asciiTheme="minorHAnsi" w:hAnsiTheme="minorHAnsi" w:cstheme="minorHAnsi"/>
                <w:b/>
                <w:sz w:val="20"/>
                <w:szCs w:val="20"/>
                <w:lang w:val="el-GR"/>
              </w:rPr>
            </w:pPr>
            <w:r w:rsidRPr="00155192">
              <w:rPr>
                <w:rFonts w:asciiTheme="minorHAnsi" w:hAnsiTheme="minorHAnsi" w:cstheme="minorHAnsi"/>
                <w:i/>
                <w:sz w:val="16"/>
                <w:szCs w:val="16"/>
                <w:lang w:val="el-GR"/>
              </w:rPr>
              <w:t>…….</w:t>
            </w:r>
          </w:p>
        </w:tc>
      </w:tr>
      <w:tr w:rsidR="00955FA7" w:rsidRPr="004639EC" w:rsidTr="00955FA7">
        <w:tc>
          <w:tcPr>
            <w:tcW w:w="8472" w:type="dxa"/>
            <w:gridSpan w:val="2"/>
            <w:tcBorders>
              <w:top w:val="single" w:sz="4" w:space="0" w:color="auto"/>
              <w:left w:val="single" w:sz="4" w:space="0" w:color="auto"/>
              <w:bottom w:val="single" w:sz="4" w:space="0" w:color="auto"/>
              <w:right w:val="single" w:sz="4" w:space="0" w:color="auto"/>
            </w:tcBorders>
          </w:tcPr>
          <w:p w:rsidR="00B2638D" w:rsidRPr="004639EC" w:rsidRDefault="00B2638D" w:rsidP="00B2638D">
            <w:pPr>
              <w:widowControl w:val="0"/>
              <w:autoSpaceDE w:val="0"/>
              <w:autoSpaceDN w:val="0"/>
              <w:adjustRightInd w:val="0"/>
              <w:rPr>
                <w:rFonts w:asciiTheme="minorHAnsi" w:hAnsiTheme="minorHAnsi" w:cstheme="minorHAnsi"/>
                <w:sz w:val="22"/>
                <w:szCs w:val="16"/>
                <w:lang w:val="el-GR"/>
              </w:rPr>
            </w:pPr>
            <w:r w:rsidRPr="004639EC">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B2638D" w:rsidRPr="004639EC" w:rsidRDefault="00B2638D" w:rsidP="00B2638D">
            <w:pPr>
              <w:widowControl w:val="0"/>
              <w:autoSpaceDE w:val="0"/>
              <w:autoSpaceDN w:val="0"/>
              <w:adjustRightInd w:val="0"/>
              <w:rPr>
                <w:rFonts w:asciiTheme="minorHAnsi" w:hAnsiTheme="minorHAnsi" w:cstheme="minorHAnsi"/>
                <w:sz w:val="22"/>
                <w:szCs w:val="16"/>
                <w:lang w:val="el-GR"/>
              </w:rPr>
            </w:pPr>
            <w:r w:rsidRPr="004639EC">
              <w:rPr>
                <w:rFonts w:asciiTheme="minorHAnsi" w:hAnsiTheme="minorHAnsi" w:cstheme="minorHAnsi"/>
                <w:sz w:val="22"/>
                <w:szCs w:val="16"/>
                <w:lang w:val="el-GR"/>
              </w:rPr>
              <w:t xml:space="preserve">-Αυτόνομη εργασία </w:t>
            </w:r>
          </w:p>
          <w:p w:rsidR="00B2638D" w:rsidRPr="004639EC" w:rsidRDefault="00B2638D" w:rsidP="00B2638D">
            <w:pPr>
              <w:widowControl w:val="0"/>
              <w:autoSpaceDE w:val="0"/>
              <w:autoSpaceDN w:val="0"/>
              <w:adjustRightInd w:val="0"/>
              <w:rPr>
                <w:rFonts w:asciiTheme="minorHAnsi" w:hAnsiTheme="minorHAnsi" w:cstheme="minorHAnsi"/>
                <w:sz w:val="22"/>
                <w:szCs w:val="16"/>
                <w:lang w:val="el-GR"/>
              </w:rPr>
            </w:pPr>
            <w:r w:rsidRPr="004639EC">
              <w:rPr>
                <w:rFonts w:asciiTheme="minorHAnsi" w:hAnsiTheme="minorHAnsi" w:cstheme="minorHAnsi"/>
                <w:sz w:val="22"/>
                <w:szCs w:val="16"/>
                <w:lang w:val="el-GR"/>
              </w:rPr>
              <w:t xml:space="preserve">-Ομαδική εργασία </w:t>
            </w:r>
          </w:p>
          <w:p w:rsidR="00B2638D" w:rsidRPr="004639EC" w:rsidRDefault="00B2638D" w:rsidP="00B2638D">
            <w:pPr>
              <w:widowControl w:val="0"/>
              <w:autoSpaceDE w:val="0"/>
              <w:autoSpaceDN w:val="0"/>
              <w:adjustRightInd w:val="0"/>
              <w:rPr>
                <w:rFonts w:asciiTheme="minorHAnsi" w:hAnsiTheme="minorHAnsi" w:cstheme="minorHAnsi"/>
                <w:sz w:val="22"/>
                <w:szCs w:val="16"/>
                <w:lang w:val="el-GR"/>
              </w:rPr>
            </w:pPr>
            <w:r w:rsidRPr="004639EC">
              <w:rPr>
                <w:rFonts w:asciiTheme="minorHAnsi" w:hAnsiTheme="minorHAnsi" w:cstheme="minorHAnsi"/>
                <w:sz w:val="22"/>
                <w:szCs w:val="16"/>
                <w:lang w:val="el-GR"/>
              </w:rPr>
              <w:t xml:space="preserve">-Εργασία σε διεθνές περιβάλλον </w:t>
            </w:r>
          </w:p>
          <w:p w:rsidR="00B2638D" w:rsidRPr="004639EC" w:rsidRDefault="00B2638D" w:rsidP="00B2638D">
            <w:pPr>
              <w:widowControl w:val="0"/>
              <w:autoSpaceDE w:val="0"/>
              <w:autoSpaceDN w:val="0"/>
              <w:adjustRightInd w:val="0"/>
              <w:rPr>
                <w:rFonts w:asciiTheme="minorHAnsi" w:hAnsiTheme="minorHAnsi" w:cstheme="minorHAnsi"/>
                <w:sz w:val="22"/>
                <w:szCs w:val="16"/>
                <w:lang w:val="el-GR"/>
              </w:rPr>
            </w:pPr>
            <w:r w:rsidRPr="004639EC">
              <w:rPr>
                <w:rFonts w:asciiTheme="minorHAnsi" w:hAnsiTheme="minorHAnsi" w:cstheme="minorHAnsi"/>
                <w:sz w:val="22"/>
                <w:szCs w:val="16"/>
                <w:lang w:val="el-GR"/>
              </w:rPr>
              <w:t xml:space="preserve">-Εργασία σε διεπιστημονικό περιβάλλον </w:t>
            </w:r>
          </w:p>
          <w:p w:rsidR="00955FA7" w:rsidRPr="004639EC" w:rsidRDefault="00B2638D" w:rsidP="006710C7">
            <w:pPr>
              <w:rPr>
                <w:rFonts w:asciiTheme="minorHAnsi" w:hAnsiTheme="minorHAnsi" w:cstheme="minorHAnsi"/>
                <w:color w:val="002060"/>
                <w:sz w:val="22"/>
                <w:szCs w:val="20"/>
                <w:lang w:val="el-GR"/>
              </w:rPr>
            </w:pPr>
            <w:r w:rsidRPr="004639EC">
              <w:rPr>
                <w:rFonts w:asciiTheme="minorHAnsi" w:hAnsiTheme="minorHAnsi" w:cstheme="minorHAnsi"/>
                <w:sz w:val="22"/>
                <w:szCs w:val="16"/>
                <w:lang w:val="el-GR"/>
              </w:rPr>
              <w:t>-Παράγωγή νέων ερευνητικών ιδεών</w:t>
            </w:r>
          </w:p>
        </w:tc>
      </w:tr>
    </w:tbl>
    <w:p w:rsidR="00955FA7" w:rsidRPr="0015519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155192">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639EC" w:rsidTr="00955FA7">
        <w:tc>
          <w:tcPr>
            <w:tcW w:w="8472" w:type="dxa"/>
            <w:tcBorders>
              <w:top w:val="single" w:sz="4" w:space="0" w:color="auto"/>
              <w:left w:val="single" w:sz="4" w:space="0" w:color="auto"/>
              <w:bottom w:val="single" w:sz="4" w:space="0" w:color="auto"/>
              <w:right w:val="single" w:sz="4" w:space="0" w:color="auto"/>
            </w:tcBorders>
          </w:tcPr>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 xml:space="preserve">Η Φυσιολογια Ζωων </w:t>
            </w:r>
            <w:r w:rsidRPr="004639EC">
              <w:rPr>
                <w:rFonts w:asciiTheme="minorHAnsi" w:hAnsiTheme="minorHAnsi" w:cstheme="minorHAnsi"/>
                <w:sz w:val="22"/>
              </w:rPr>
              <w:t>II</w:t>
            </w:r>
            <w:r w:rsidRPr="004639EC">
              <w:rPr>
                <w:rFonts w:asciiTheme="minorHAnsi" w:hAnsiTheme="minorHAnsi" w:cstheme="minorHAnsi"/>
                <w:sz w:val="22"/>
                <w:lang w:val="el-GR"/>
              </w:rPr>
              <w:t xml:space="preserve"> περιγράφει και εξηγεί την λειτουργία των κυτταρικών ομάδων, οργάνων και οργανικών συστημάτων του σώματος των θηλαστικών, με έμφαση στον άνθρωπο και διδάσκεται στο επόμενο εξάμηνο από την Φυσιολογία Ι (γενικές γνώσεις μεμβρανικής φυσιολογίας που έχουν ήδη παρουσιαστεί στην Φυσιολογία Ι δεν επαναλαμβάνονται)</w:t>
            </w:r>
          </w:p>
          <w:p w:rsidR="005C0C8A" w:rsidRPr="004639EC" w:rsidRDefault="005C0C8A" w:rsidP="005C0C8A">
            <w:pPr>
              <w:rPr>
                <w:rFonts w:asciiTheme="minorHAnsi" w:hAnsiTheme="minorHAnsi" w:cstheme="minorHAnsi"/>
                <w:sz w:val="22"/>
                <w:lang w:val="el-GR"/>
              </w:rPr>
            </w:pP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Οι ενότητες που διδάσκονται είναι οι εξής</w:t>
            </w:r>
          </w:p>
          <w:p w:rsidR="005C0C8A" w:rsidRPr="004639EC" w:rsidRDefault="005C0C8A" w:rsidP="005C0C8A">
            <w:pPr>
              <w:rPr>
                <w:rFonts w:asciiTheme="minorHAnsi" w:hAnsiTheme="minorHAnsi" w:cstheme="minorHAnsi"/>
                <w:sz w:val="22"/>
                <w:lang w:val="el-GR"/>
              </w:rPr>
            </w:pP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-Κυκλοφορικό σύστημα</w:t>
            </w: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lastRenderedPageBreak/>
              <w:t>-Αναπνοή</w:t>
            </w: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-Οι νεφροί, η ρύθμιση του νερού και των ανοργάνων ιόντων</w:t>
            </w: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-Πέψη και απορρόφηση των τροφών</w:t>
            </w: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-Ρύθμιση του μεταβολισμού οργανικών ενώσεων, της ανάπτυξης και του ενεργειακού ισοζύγιου</w:t>
            </w:r>
          </w:p>
          <w:p w:rsidR="005C0C8A" w:rsidRPr="004639EC" w:rsidRDefault="005C0C8A" w:rsidP="005C0C8A">
            <w:pPr>
              <w:rPr>
                <w:rFonts w:asciiTheme="minorHAnsi" w:hAnsiTheme="minorHAnsi" w:cstheme="minorHAnsi"/>
                <w:sz w:val="22"/>
                <w:lang w:val="el-GR"/>
              </w:rPr>
            </w:pPr>
            <w:r w:rsidRPr="004639EC">
              <w:rPr>
                <w:rFonts w:asciiTheme="minorHAnsi" w:hAnsiTheme="minorHAnsi" w:cstheme="minorHAnsi"/>
                <w:sz w:val="22"/>
                <w:lang w:val="el-GR"/>
              </w:rPr>
              <w:t>-Αναπαραγωγή</w:t>
            </w:r>
          </w:p>
          <w:p w:rsidR="005C0C8A" w:rsidRPr="004639EC" w:rsidRDefault="005C0C8A" w:rsidP="005C0C8A">
            <w:pPr>
              <w:rPr>
                <w:rFonts w:asciiTheme="minorHAnsi" w:hAnsiTheme="minorHAnsi" w:cstheme="minorHAnsi"/>
                <w:sz w:val="22"/>
                <w:lang w:val="el-GR"/>
              </w:rPr>
            </w:pPr>
          </w:p>
          <w:p w:rsidR="005C0C8A" w:rsidRPr="004639EC" w:rsidRDefault="005C0C8A" w:rsidP="005C0C8A">
            <w:pPr>
              <w:rPr>
                <w:rFonts w:asciiTheme="minorHAnsi" w:hAnsiTheme="minorHAnsi" w:cstheme="minorHAnsi"/>
                <w:color w:val="002060"/>
                <w:sz w:val="22"/>
                <w:szCs w:val="20"/>
                <w:lang w:val="el-GR"/>
              </w:rPr>
            </w:pPr>
            <w:r w:rsidRPr="004639EC">
              <w:rPr>
                <w:rFonts w:asciiTheme="minorHAnsi" w:hAnsiTheme="minorHAnsi" w:cstheme="minorHAnsi"/>
                <w:sz w:val="22"/>
                <w:lang w:val="el-GR"/>
              </w:rPr>
              <w:t>Διδάσκονται επίσης βασικά στοιχεία ανατομίας, που είναι απαραίτητα για την κατανόηση των λειτουργικών αρχών. Η έμφαση δίνεται στους μηχανισμούς που διέπουν τα λειτουργικά φαινόμενα.</w:t>
            </w:r>
          </w:p>
          <w:p w:rsidR="00955FA7" w:rsidRPr="004639EC" w:rsidRDefault="00955FA7" w:rsidP="00B2638D">
            <w:pPr>
              <w:widowControl w:val="0"/>
              <w:autoSpaceDE w:val="0"/>
              <w:autoSpaceDN w:val="0"/>
              <w:adjustRightInd w:val="0"/>
              <w:rPr>
                <w:rFonts w:asciiTheme="minorHAnsi" w:hAnsiTheme="minorHAnsi" w:cstheme="minorHAnsi"/>
                <w:color w:val="002060"/>
                <w:sz w:val="22"/>
                <w:szCs w:val="20"/>
                <w:lang w:val="el-GR"/>
              </w:rPr>
            </w:pPr>
          </w:p>
        </w:tc>
      </w:tr>
    </w:tbl>
    <w:p w:rsidR="00955FA7" w:rsidRPr="0015519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155192">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15519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155192" w:rsidRDefault="00955FA7">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ΤΡΟΠΟΣ ΠΑΡΑΔΟΣΗΣ</w:t>
            </w:r>
            <w:r w:rsidRPr="00155192">
              <w:rPr>
                <w:rFonts w:asciiTheme="minorHAnsi" w:hAnsiTheme="minorHAnsi" w:cstheme="minorHAnsi"/>
                <w:b/>
                <w:sz w:val="20"/>
                <w:szCs w:val="20"/>
                <w:lang w:val="el-GR"/>
              </w:rPr>
              <w:br/>
            </w:r>
            <w:r w:rsidRPr="00155192">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4639EC" w:rsidRDefault="00B2638D" w:rsidP="00B2638D">
            <w:pPr>
              <w:spacing w:after="200" w:line="276" w:lineRule="auto"/>
              <w:rPr>
                <w:rFonts w:asciiTheme="minorHAnsi" w:hAnsiTheme="minorHAnsi" w:cstheme="minorHAnsi"/>
                <w:iCs/>
                <w:sz w:val="22"/>
                <w:lang w:val="el-GR"/>
              </w:rPr>
            </w:pPr>
            <w:r w:rsidRPr="004639EC">
              <w:rPr>
                <w:rFonts w:asciiTheme="minorHAnsi" w:hAnsiTheme="minorHAnsi" w:cstheme="minorHAnsi"/>
                <w:iCs/>
                <w:sz w:val="22"/>
                <w:lang w:val="el-GR"/>
              </w:rPr>
              <w:t>Στην αίθουσα διδασκαλίας</w:t>
            </w:r>
          </w:p>
        </w:tc>
      </w:tr>
      <w:tr w:rsidR="00955FA7" w:rsidRPr="004639E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155192" w:rsidRDefault="00955FA7">
            <w:pPr>
              <w:jc w:val="right"/>
              <w:rPr>
                <w:rFonts w:asciiTheme="minorHAnsi" w:hAnsiTheme="minorHAnsi" w:cstheme="minorHAnsi"/>
                <w:i/>
                <w:sz w:val="16"/>
                <w:szCs w:val="16"/>
                <w:lang w:val="el-GR"/>
              </w:rPr>
            </w:pPr>
            <w:r w:rsidRPr="00155192">
              <w:rPr>
                <w:rFonts w:asciiTheme="minorHAnsi" w:hAnsiTheme="minorHAnsi" w:cstheme="minorHAnsi"/>
                <w:b/>
                <w:sz w:val="20"/>
                <w:szCs w:val="20"/>
                <w:lang w:val="el-GR"/>
              </w:rPr>
              <w:t>ΧΡΗΣΗ ΤΕΧΝΟΛΟΓΙΩΝ ΠΛΗΡΟΦΟΡΙΑΣ ΚΑΙ ΕΠΙΚΟΙΝΩΝΙΩΝ</w:t>
            </w:r>
            <w:r w:rsidRPr="00155192">
              <w:rPr>
                <w:rFonts w:asciiTheme="minorHAnsi" w:hAnsiTheme="minorHAnsi" w:cstheme="minorHAnsi"/>
                <w:b/>
                <w:sz w:val="20"/>
                <w:szCs w:val="20"/>
                <w:lang w:val="el-GR"/>
              </w:rPr>
              <w:br/>
            </w:r>
            <w:r w:rsidRPr="00155192">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639EC" w:rsidRDefault="00933743">
            <w:pPr>
              <w:rPr>
                <w:rFonts w:asciiTheme="minorHAnsi" w:hAnsiTheme="minorHAnsi" w:cstheme="minorHAnsi"/>
                <w:sz w:val="22"/>
                <w:szCs w:val="20"/>
                <w:lang w:val="el-GR"/>
              </w:rPr>
            </w:pPr>
            <w:r w:rsidRPr="004639EC">
              <w:rPr>
                <w:rFonts w:asciiTheme="minorHAnsi" w:hAnsiTheme="minorHAnsi" w:cstheme="minorHAnsi"/>
                <w:sz w:val="22"/>
                <w:szCs w:val="20"/>
                <w:lang w:val="el-GR"/>
              </w:rPr>
              <w:t xml:space="preserve">Διδασκαλία με χρήση του προγράμματος </w:t>
            </w:r>
            <w:r w:rsidRPr="004639EC">
              <w:rPr>
                <w:rFonts w:asciiTheme="minorHAnsi" w:hAnsiTheme="minorHAnsi" w:cstheme="minorHAnsi"/>
                <w:sz w:val="22"/>
                <w:szCs w:val="20"/>
              </w:rPr>
              <w:t>PowerPoint</w:t>
            </w:r>
          </w:p>
          <w:p w:rsidR="00933743" w:rsidRPr="004639EC" w:rsidRDefault="00933743">
            <w:pPr>
              <w:rPr>
                <w:rFonts w:asciiTheme="minorHAnsi" w:hAnsiTheme="minorHAnsi" w:cstheme="minorHAnsi"/>
                <w:sz w:val="22"/>
                <w:szCs w:val="20"/>
                <w:lang w:val="el-GR"/>
              </w:rPr>
            </w:pPr>
            <w:r w:rsidRPr="004639EC">
              <w:rPr>
                <w:rFonts w:asciiTheme="minorHAnsi" w:hAnsiTheme="minorHAnsi" w:cstheme="minorHAnsi"/>
                <w:sz w:val="22"/>
                <w:szCs w:val="20"/>
                <w:lang w:val="el-GR"/>
              </w:rPr>
              <w:t xml:space="preserve">Ανάρτηση πληροφοριών για το μάθημα στην ηλεκτρονική πλατφόρμα </w:t>
            </w:r>
            <w:r w:rsidRPr="004639EC">
              <w:rPr>
                <w:rFonts w:asciiTheme="minorHAnsi" w:hAnsiTheme="minorHAnsi" w:cstheme="minorHAnsi"/>
                <w:sz w:val="22"/>
                <w:szCs w:val="20"/>
              </w:rPr>
              <w:t>e</w:t>
            </w:r>
            <w:r w:rsidRPr="004639EC">
              <w:rPr>
                <w:rFonts w:asciiTheme="minorHAnsi" w:hAnsiTheme="minorHAnsi" w:cstheme="minorHAnsi"/>
                <w:sz w:val="22"/>
                <w:szCs w:val="20"/>
                <w:lang w:val="el-GR"/>
              </w:rPr>
              <w:t>-</w:t>
            </w:r>
            <w:r w:rsidRPr="004639EC">
              <w:rPr>
                <w:rFonts w:asciiTheme="minorHAnsi" w:hAnsiTheme="minorHAnsi" w:cstheme="minorHAnsi"/>
                <w:sz w:val="22"/>
                <w:szCs w:val="20"/>
              </w:rPr>
              <w:t>course</w:t>
            </w:r>
          </w:p>
          <w:p w:rsidR="00933743" w:rsidRPr="004639EC" w:rsidRDefault="00933743" w:rsidP="00933743">
            <w:pPr>
              <w:rPr>
                <w:rFonts w:asciiTheme="minorHAnsi" w:hAnsiTheme="minorHAnsi" w:cstheme="minorHAnsi"/>
                <w:sz w:val="22"/>
                <w:szCs w:val="20"/>
                <w:lang w:val="el-GR"/>
              </w:rPr>
            </w:pPr>
            <w:r w:rsidRPr="004639EC">
              <w:rPr>
                <w:rFonts w:asciiTheme="minorHAnsi" w:hAnsiTheme="minorHAnsi" w:cstheme="minorHAnsi"/>
                <w:sz w:val="22"/>
                <w:szCs w:val="20"/>
                <w:lang w:val="el-GR"/>
              </w:rPr>
              <w:t>Ανακοινώσεις στην ιστοσελίδα του μαθήματος</w:t>
            </w:r>
          </w:p>
          <w:p w:rsidR="00933743" w:rsidRPr="004639EC" w:rsidRDefault="00933743" w:rsidP="00933743">
            <w:pPr>
              <w:rPr>
                <w:rFonts w:asciiTheme="minorHAnsi" w:hAnsiTheme="minorHAnsi" w:cstheme="minorHAnsi"/>
                <w:b/>
                <w:sz w:val="22"/>
                <w:szCs w:val="20"/>
                <w:lang w:val="el-GR"/>
              </w:rPr>
            </w:pPr>
            <w:r w:rsidRPr="004639EC">
              <w:rPr>
                <w:rFonts w:asciiTheme="minorHAnsi" w:hAnsiTheme="minorHAnsi" w:cstheme="minorHAnsi"/>
                <w:sz w:val="22"/>
                <w:szCs w:val="20"/>
                <w:lang w:val="el-GR"/>
              </w:rPr>
              <w:t xml:space="preserve">Αμεση επικοινωνία με τους διδάσκοντες με </w:t>
            </w:r>
            <w:r w:rsidRPr="004639EC">
              <w:rPr>
                <w:rFonts w:asciiTheme="minorHAnsi" w:hAnsiTheme="minorHAnsi" w:cstheme="minorHAnsi"/>
                <w:sz w:val="22"/>
                <w:szCs w:val="20"/>
              </w:rPr>
              <w:t>e</w:t>
            </w:r>
            <w:r w:rsidRPr="004639EC">
              <w:rPr>
                <w:rFonts w:asciiTheme="minorHAnsi" w:hAnsiTheme="minorHAnsi" w:cstheme="minorHAnsi"/>
                <w:sz w:val="22"/>
                <w:szCs w:val="20"/>
                <w:lang w:val="el-GR"/>
              </w:rPr>
              <w:t>-</w:t>
            </w:r>
            <w:r w:rsidRPr="004639EC">
              <w:rPr>
                <w:rFonts w:asciiTheme="minorHAnsi" w:hAnsiTheme="minorHAnsi" w:cstheme="minorHAnsi"/>
                <w:sz w:val="22"/>
                <w:szCs w:val="20"/>
              </w:rPr>
              <w:t>mail</w:t>
            </w:r>
          </w:p>
        </w:tc>
      </w:tr>
      <w:tr w:rsidR="00955FA7" w:rsidRPr="0015519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155192" w:rsidRDefault="00955FA7">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ΟΡΓΑΝΩΣΗ ΔΙΔΑΣΚΑΛΙΑΣ</w:t>
            </w: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Περιγράφονται αναλυτικά ο τρόπος και μέθοδοι διδασκαλίας.</w:t>
            </w: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155192">
              <w:rPr>
                <w:rFonts w:asciiTheme="minorHAnsi" w:hAnsiTheme="minorHAnsi" w:cstheme="minorHAnsi"/>
                <w:i/>
                <w:sz w:val="16"/>
                <w:szCs w:val="16"/>
              </w:rPr>
              <w:t>project</w:t>
            </w:r>
            <w:r w:rsidRPr="00155192">
              <w:rPr>
                <w:rFonts w:asciiTheme="minorHAnsi" w:hAnsiTheme="minorHAnsi" w:cstheme="minorHAnsi"/>
                <w:i/>
                <w:sz w:val="16"/>
                <w:szCs w:val="16"/>
                <w:lang w:val="el-GR"/>
              </w:rPr>
              <w:t>), Συγγραφή εργασίας / εργασιών, Καλλιτεχνική δημιουργία, κ.λπ.</w:t>
            </w:r>
          </w:p>
          <w:p w:rsidR="00955FA7" w:rsidRPr="00155192" w:rsidRDefault="00955FA7">
            <w:pPr>
              <w:jc w:val="both"/>
              <w:rPr>
                <w:rFonts w:asciiTheme="minorHAnsi" w:hAnsiTheme="minorHAnsi" w:cstheme="minorHAnsi"/>
                <w:i/>
                <w:sz w:val="16"/>
                <w:szCs w:val="16"/>
                <w:lang w:val="el-GR"/>
              </w:rPr>
            </w:pP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155192">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639E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639EC" w:rsidRDefault="00955FA7">
                  <w:pPr>
                    <w:jc w:val="center"/>
                    <w:rPr>
                      <w:rFonts w:asciiTheme="minorHAnsi" w:hAnsiTheme="minorHAnsi" w:cstheme="minorHAnsi"/>
                      <w:b/>
                      <w:i/>
                      <w:sz w:val="22"/>
                      <w:szCs w:val="22"/>
                    </w:rPr>
                  </w:pPr>
                  <w:proofErr w:type="spellStart"/>
                  <w:r w:rsidRPr="004639EC">
                    <w:rPr>
                      <w:rFonts w:asciiTheme="minorHAnsi" w:hAnsiTheme="minorHAnsi" w:cstheme="minorHAnsi"/>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639EC" w:rsidRDefault="00955FA7">
                  <w:pPr>
                    <w:jc w:val="center"/>
                    <w:rPr>
                      <w:rFonts w:asciiTheme="minorHAnsi" w:hAnsiTheme="minorHAnsi" w:cstheme="minorHAnsi"/>
                      <w:b/>
                      <w:i/>
                      <w:sz w:val="22"/>
                      <w:szCs w:val="22"/>
                      <w:lang w:val="el-GR"/>
                    </w:rPr>
                  </w:pPr>
                  <w:r w:rsidRPr="004639EC">
                    <w:rPr>
                      <w:rFonts w:asciiTheme="minorHAnsi" w:hAnsiTheme="minorHAnsi" w:cstheme="minorHAnsi"/>
                      <w:b/>
                      <w:i/>
                      <w:sz w:val="22"/>
                      <w:szCs w:val="22"/>
                      <w:lang w:val="el-GR"/>
                    </w:rPr>
                    <w:t>Φόρτος Εργασίας Εξαμήνου</w:t>
                  </w:r>
                  <w:r w:rsidR="00933743" w:rsidRPr="004639EC">
                    <w:rPr>
                      <w:rFonts w:asciiTheme="minorHAnsi" w:hAnsiTheme="minorHAnsi" w:cstheme="minorHAnsi"/>
                      <w:b/>
                      <w:i/>
                      <w:sz w:val="22"/>
                      <w:szCs w:val="22"/>
                      <w:lang w:val="el-GR"/>
                    </w:rPr>
                    <w:t xml:space="preserve"> (ωρες μελέτης)</w:t>
                  </w: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33743">
                  <w:pPr>
                    <w:rPr>
                      <w:rFonts w:asciiTheme="minorHAnsi" w:hAnsiTheme="minorHAnsi" w:cstheme="minorHAnsi"/>
                      <w:iCs/>
                      <w:color w:val="002060"/>
                      <w:sz w:val="22"/>
                      <w:szCs w:val="22"/>
                      <w:lang w:val="el-GR"/>
                    </w:rPr>
                  </w:pPr>
                  <w:r w:rsidRPr="004639EC">
                    <w:rPr>
                      <w:rFonts w:asciiTheme="minorHAnsi" w:hAnsiTheme="minorHAnsi" w:cstheme="minorHAnsi"/>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33743">
                  <w:pPr>
                    <w:jc w:val="center"/>
                    <w:rPr>
                      <w:rFonts w:asciiTheme="minorHAnsi" w:hAnsiTheme="minorHAnsi" w:cstheme="minorHAnsi"/>
                      <w:color w:val="002060"/>
                      <w:sz w:val="22"/>
                      <w:szCs w:val="22"/>
                      <w:lang w:val="el-GR"/>
                    </w:rPr>
                  </w:pPr>
                  <w:r w:rsidRPr="004639EC">
                    <w:rPr>
                      <w:rFonts w:asciiTheme="minorHAnsi" w:hAnsiTheme="minorHAnsi" w:cstheme="minorHAnsi"/>
                      <w:color w:val="002060"/>
                      <w:sz w:val="22"/>
                      <w:szCs w:val="22"/>
                      <w:lang w:val="el-GR"/>
                    </w:rPr>
                    <w:t>117</w:t>
                  </w: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33743" w:rsidP="00933743">
                  <w:pPr>
                    <w:rPr>
                      <w:rFonts w:asciiTheme="minorHAnsi" w:hAnsiTheme="minorHAnsi" w:cstheme="minorHAnsi"/>
                      <w:iCs/>
                      <w:color w:val="002060"/>
                      <w:sz w:val="22"/>
                      <w:szCs w:val="22"/>
                      <w:lang w:val="el-GR"/>
                    </w:rPr>
                  </w:pPr>
                  <w:r w:rsidRPr="004639EC">
                    <w:rPr>
                      <w:rFonts w:asciiTheme="minorHAnsi" w:hAnsiTheme="minorHAnsi" w:cstheme="minorHAnsi"/>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33743">
                  <w:pPr>
                    <w:jc w:val="center"/>
                    <w:rPr>
                      <w:rFonts w:asciiTheme="minorHAnsi" w:hAnsiTheme="minorHAnsi" w:cstheme="minorHAnsi"/>
                      <w:color w:val="002060"/>
                      <w:sz w:val="22"/>
                      <w:szCs w:val="22"/>
                      <w:lang w:val="el-GR"/>
                    </w:rPr>
                  </w:pPr>
                  <w:r w:rsidRPr="004639EC">
                    <w:rPr>
                      <w:rFonts w:asciiTheme="minorHAnsi" w:hAnsiTheme="minorHAnsi" w:cstheme="minorHAnsi"/>
                      <w:color w:val="002060"/>
                      <w:sz w:val="22"/>
                      <w:szCs w:val="22"/>
                      <w:lang w:val="el-GR"/>
                    </w:rPr>
                    <w:t>36</w:t>
                  </w: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33743">
                  <w:pPr>
                    <w:rPr>
                      <w:rFonts w:asciiTheme="minorHAnsi" w:hAnsiTheme="minorHAnsi" w:cstheme="minorHAnsi"/>
                      <w:iCs/>
                      <w:color w:val="002060"/>
                      <w:sz w:val="22"/>
                      <w:szCs w:val="22"/>
                      <w:lang w:val="el-GR"/>
                    </w:rPr>
                  </w:pPr>
                  <w:r w:rsidRPr="004639EC">
                    <w:rPr>
                      <w:rFonts w:asciiTheme="minorHAnsi" w:hAnsiTheme="minorHAnsi" w:cstheme="minorHAnsi"/>
                      <w:sz w:val="22"/>
                      <w:szCs w:val="22"/>
                      <w:lang w:val="el-GR"/>
                    </w:rPr>
                    <w:t>Εκπόνηση μελέτης (</w:t>
                  </w:r>
                  <w:r w:rsidRPr="004639EC">
                    <w:rPr>
                      <w:rFonts w:asciiTheme="minorHAnsi" w:hAnsiTheme="minorHAnsi" w:cstheme="minorHAnsi"/>
                      <w:sz w:val="22"/>
                      <w:szCs w:val="22"/>
                    </w:rPr>
                    <w:t>project</w:t>
                  </w:r>
                  <w:r w:rsidRPr="004639EC">
                    <w:rPr>
                      <w:rFonts w:asciiTheme="minorHAnsi" w:hAnsiTheme="minorHAnsi" w:cstheme="minorHAnsi"/>
                      <w:sz w:val="22"/>
                      <w:szCs w:val="22"/>
                      <w:lang w:val="el-GR"/>
                    </w:rPr>
                    <w:t>)</w:t>
                  </w: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33743">
                  <w:pPr>
                    <w:jc w:val="center"/>
                    <w:rPr>
                      <w:rFonts w:asciiTheme="minorHAnsi" w:hAnsiTheme="minorHAnsi" w:cstheme="minorHAnsi"/>
                      <w:color w:val="002060"/>
                      <w:sz w:val="22"/>
                      <w:szCs w:val="22"/>
                      <w:lang w:val="el-GR"/>
                    </w:rPr>
                  </w:pPr>
                  <w:r w:rsidRPr="004639EC">
                    <w:rPr>
                      <w:rFonts w:asciiTheme="minorHAnsi" w:hAnsiTheme="minorHAnsi" w:cstheme="minorHAnsi"/>
                      <w:color w:val="002060"/>
                      <w:sz w:val="22"/>
                      <w:szCs w:val="22"/>
                      <w:lang w:val="el-GR"/>
                    </w:rPr>
                    <w:t>22</w:t>
                  </w: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55FA7">
                  <w:pPr>
                    <w:jc w:val="center"/>
                    <w:rPr>
                      <w:rFonts w:asciiTheme="minorHAnsi" w:hAnsiTheme="minorHAnsi" w:cstheme="minorHAnsi"/>
                      <w:color w:val="002060"/>
                      <w:sz w:val="22"/>
                      <w:szCs w:val="22"/>
                      <w:lang w:val="el-GR"/>
                    </w:rPr>
                  </w:pP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color w:val="002060"/>
                      <w:sz w:val="22"/>
                      <w:szCs w:val="22"/>
                      <w:lang w:val="el-GR"/>
                    </w:rPr>
                  </w:pP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4639EC" w:rsidRDefault="00955FA7">
                  <w:pPr>
                    <w:jc w:val="center"/>
                    <w:rPr>
                      <w:rFonts w:asciiTheme="minorHAnsi" w:hAnsiTheme="minorHAnsi" w:cstheme="minorHAnsi"/>
                      <w:color w:val="002060"/>
                      <w:sz w:val="22"/>
                      <w:szCs w:val="22"/>
                      <w:lang w:val="el-GR"/>
                    </w:rPr>
                  </w:pPr>
                </w:p>
              </w:tc>
            </w:tr>
            <w:tr w:rsidR="00955FA7" w:rsidRPr="004639EC">
              <w:tc>
                <w:tcPr>
                  <w:tcW w:w="2467"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iCs/>
                      <w:color w:val="002060"/>
                      <w:sz w:val="22"/>
                      <w:szCs w:val="22"/>
                      <w:lang w:val="el-GR"/>
                    </w:rPr>
                  </w:pPr>
                  <w:r w:rsidRPr="004639EC">
                    <w:rPr>
                      <w:rFonts w:asciiTheme="minorHAnsi" w:hAnsiTheme="minorHAnsi" w:cstheme="minorHAnsi"/>
                      <w:iCs/>
                      <w:color w:val="002060"/>
                      <w:sz w:val="22"/>
                      <w:szCs w:val="22"/>
                      <w:lang w:val="el-GR"/>
                    </w:rPr>
                    <w:t>Σύνολο</w:t>
                  </w:r>
                  <w:r w:rsidRPr="004639EC">
                    <w:rPr>
                      <w:rFonts w:asciiTheme="minorHAnsi" w:hAnsiTheme="minorHAnsi" w:cstheme="minorHAnsi"/>
                      <w:iCs/>
                      <w:color w:val="002060"/>
                      <w:sz w:val="22"/>
                      <w:szCs w:val="22"/>
                    </w:rPr>
                    <w:t xml:space="preserve"> </w:t>
                  </w:r>
                  <w:r w:rsidRPr="004639EC">
                    <w:rPr>
                      <w:rFonts w:asciiTheme="minorHAnsi" w:hAnsiTheme="minorHAnsi" w:cstheme="minorHAnsi"/>
                      <w:iCs/>
                      <w:color w:val="002060"/>
                      <w:sz w:val="22"/>
                      <w:szCs w:val="22"/>
                      <w:lang w:val="el-GR"/>
                    </w:rPr>
                    <w:t>Μαθήματος</w:t>
                  </w:r>
                  <w:r w:rsidRPr="004639EC">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4639EC" w:rsidRDefault="00933743">
                  <w:pPr>
                    <w:jc w:val="center"/>
                    <w:rPr>
                      <w:rFonts w:asciiTheme="minorHAnsi" w:hAnsiTheme="minorHAnsi" w:cstheme="minorHAnsi"/>
                      <w:b/>
                      <w:color w:val="002060"/>
                      <w:sz w:val="22"/>
                      <w:szCs w:val="22"/>
                      <w:lang w:val="el-GR"/>
                    </w:rPr>
                  </w:pPr>
                  <w:r w:rsidRPr="004639EC">
                    <w:rPr>
                      <w:rFonts w:asciiTheme="minorHAnsi" w:hAnsiTheme="minorHAnsi" w:cstheme="minorHAnsi"/>
                      <w:b/>
                      <w:color w:val="002060"/>
                      <w:sz w:val="22"/>
                      <w:szCs w:val="22"/>
                      <w:lang w:val="el-GR"/>
                    </w:rPr>
                    <w:t>175</w:t>
                  </w:r>
                </w:p>
              </w:tc>
            </w:tr>
          </w:tbl>
          <w:p w:rsidR="00955FA7" w:rsidRPr="004639EC" w:rsidRDefault="00955FA7">
            <w:pPr>
              <w:rPr>
                <w:rFonts w:asciiTheme="minorHAnsi" w:hAnsiTheme="minorHAnsi" w:cstheme="minorHAnsi"/>
                <w:sz w:val="22"/>
                <w:szCs w:val="22"/>
              </w:rPr>
            </w:pPr>
          </w:p>
        </w:tc>
      </w:tr>
      <w:tr w:rsidR="00955FA7" w:rsidRPr="00155192" w:rsidTr="00955FA7">
        <w:tc>
          <w:tcPr>
            <w:tcW w:w="3306" w:type="dxa"/>
            <w:tcBorders>
              <w:top w:val="single" w:sz="4" w:space="0" w:color="auto"/>
              <w:left w:val="single" w:sz="4" w:space="0" w:color="auto"/>
              <w:bottom w:val="single" w:sz="4" w:space="0" w:color="auto"/>
              <w:right w:val="single" w:sz="4" w:space="0" w:color="auto"/>
            </w:tcBorders>
          </w:tcPr>
          <w:p w:rsidR="00955FA7" w:rsidRPr="00155192" w:rsidRDefault="00955FA7">
            <w:pPr>
              <w:jc w:val="right"/>
              <w:rPr>
                <w:rFonts w:asciiTheme="minorHAnsi" w:hAnsiTheme="minorHAnsi" w:cstheme="minorHAnsi"/>
                <w:b/>
                <w:sz w:val="20"/>
                <w:szCs w:val="20"/>
                <w:lang w:val="el-GR"/>
              </w:rPr>
            </w:pPr>
            <w:r w:rsidRPr="00155192">
              <w:rPr>
                <w:rFonts w:asciiTheme="minorHAnsi" w:hAnsiTheme="minorHAnsi" w:cstheme="minorHAnsi"/>
                <w:b/>
                <w:sz w:val="20"/>
                <w:szCs w:val="20"/>
                <w:lang w:val="el-GR"/>
              </w:rPr>
              <w:t xml:space="preserve">ΑΞΙΟΛΟΓΗΣΗ ΦΟΙΤΗΤΩΝ </w:t>
            </w: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Περιγραφή της διαδικασίας αξιολόγησης</w:t>
            </w:r>
          </w:p>
          <w:p w:rsidR="00955FA7" w:rsidRPr="00155192" w:rsidRDefault="00955FA7">
            <w:pPr>
              <w:jc w:val="both"/>
              <w:rPr>
                <w:rFonts w:asciiTheme="minorHAnsi" w:hAnsiTheme="minorHAnsi" w:cstheme="minorHAnsi"/>
                <w:i/>
                <w:sz w:val="16"/>
                <w:szCs w:val="16"/>
                <w:lang w:val="el-GR"/>
              </w:rPr>
            </w:pP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155192" w:rsidRDefault="00955FA7">
            <w:pPr>
              <w:jc w:val="both"/>
              <w:rPr>
                <w:rFonts w:asciiTheme="minorHAnsi" w:hAnsiTheme="minorHAnsi" w:cstheme="minorHAnsi"/>
                <w:i/>
                <w:sz w:val="16"/>
                <w:szCs w:val="16"/>
                <w:lang w:val="el-GR"/>
              </w:rPr>
            </w:pP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4639EC" w:rsidRDefault="00955FA7">
            <w:pPr>
              <w:rPr>
                <w:rFonts w:asciiTheme="minorHAnsi" w:hAnsiTheme="minorHAnsi" w:cstheme="minorHAnsi"/>
                <w:color w:val="002060"/>
                <w:sz w:val="22"/>
                <w:szCs w:val="22"/>
                <w:lang w:val="el-GR"/>
              </w:rPr>
            </w:pPr>
          </w:p>
          <w:p w:rsidR="00933743" w:rsidRPr="004639EC" w:rsidRDefault="00933743" w:rsidP="00933743">
            <w:pPr>
              <w:pStyle w:val="Default"/>
              <w:rPr>
                <w:rFonts w:asciiTheme="minorHAnsi" w:hAnsiTheme="minorHAnsi" w:cstheme="minorHAnsi"/>
                <w:sz w:val="22"/>
                <w:szCs w:val="22"/>
              </w:rPr>
            </w:pPr>
            <w:r w:rsidRPr="004639EC">
              <w:rPr>
                <w:rFonts w:asciiTheme="minorHAnsi" w:hAnsiTheme="minorHAnsi" w:cstheme="minorHAnsi"/>
                <w:sz w:val="22"/>
                <w:szCs w:val="22"/>
              </w:rPr>
              <w:t xml:space="preserve">Ι. Γραπτή τελική εξέταση (70%) που περιλαμβάνει: </w:t>
            </w:r>
          </w:p>
          <w:p w:rsidR="00933743" w:rsidRPr="004639EC" w:rsidRDefault="00933743" w:rsidP="00933743">
            <w:pPr>
              <w:pStyle w:val="Default"/>
              <w:rPr>
                <w:rFonts w:asciiTheme="minorHAnsi" w:hAnsiTheme="minorHAnsi" w:cstheme="minorHAnsi"/>
                <w:sz w:val="22"/>
                <w:szCs w:val="22"/>
              </w:rPr>
            </w:pPr>
            <w:r w:rsidRPr="004639EC">
              <w:rPr>
                <w:rFonts w:asciiTheme="minorHAnsi" w:hAnsiTheme="minorHAnsi" w:cstheme="minorHAnsi"/>
                <w:sz w:val="22"/>
                <w:szCs w:val="22"/>
              </w:rPr>
              <w:t xml:space="preserve">- Ερωτήσεις πολλαπλής επιλογής </w:t>
            </w:r>
          </w:p>
          <w:p w:rsidR="00933743" w:rsidRPr="004639EC" w:rsidRDefault="00933743" w:rsidP="00933743">
            <w:pPr>
              <w:pStyle w:val="Default"/>
              <w:rPr>
                <w:rFonts w:asciiTheme="minorHAnsi" w:hAnsiTheme="minorHAnsi" w:cstheme="minorHAnsi"/>
                <w:sz w:val="22"/>
                <w:szCs w:val="22"/>
              </w:rPr>
            </w:pPr>
            <w:r w:rsidRPr="004639EC">
              <w:rPr>
                <w:rFonts w:asciiTheme="minorHAnsi" w:hAnsiTheme="minorHAnsi" w:cstheme="minorHAnsi"/>
                <w:sz w:val="22"/>
                <w:szCs w:val="22"/>
              </w:rPr>
              <w:t>- Ερωτήσεις  σύντομης ανάπτυξης</w:t>
            </w:r>
          </w:p>
          <w:p w:rsidR="00933743" w:rsidRPr="004639EC" w:rsidRDefault="00933743" w:rsidP="00933743">
            <w:pPr>
              <w:pStyle w:val="Default"/>
              <w:rPr>
                <w:rFonts w:asciiTheme="minorHAnsi" w:hAnsiTheme="minorHAnsi" w:cstheme="minorHAnsi"/>
                <w:sz w:val="22"/>
                <w:szCs w:val="22"/>
              </w:rPr>
            </w:pPr>
            <w:r w:rsidRPr="004639EC">
              <w:rPr>
                <w:rFonts w:asciiTheme="minorHAnsi" w:hAnsiTheme="minorHAnsi" w:cstheme="minorHAnsi"/>
                <w:sz w:val="22"/>
                <w:szCs w:val="22"/>
              </w:rPr>
              <w:t>-Συμπλήρωση διαδικαστικών χαρτών</w:t>
            </w:r>
          </w:p>
          <w:p w:rsidR="00933743" w:rsidRPr="004639EC" w:rsidRDefault="00933743" w:rsidP="00933743">
            <w:pPr>
              <w:rPr>
                <w:rFonts w:asciiTheme="minorHAnsi" w:hAnsiTheme="minorHAnsi" w:cstheme="minorHAnsi"/>
                <w:sz w:val="22"/>
                <w:szCs w:val="22"/>
                <w:lang w:val="el-GR"/>
              </w:rPr>
            </w:pPr>
          </w:p>
          <w:p w:rsidR="00933743" w:rsidRPr="004639EC" w:rsidRDefault="00933743" w:rsidP="00933743">
            <w:pPr>
              <w:rPr>
                <w:rFonts w:asciiTheme="minorHAnsi" w:hAnsiTheme="minorHAnsi" w:cstheme="minorHAnsi"/>
                <w:sz w:val="22"/>
                <w:szCs w:val="22"/>
                <w:lang w:val="el-GR"/>
              </w:rPr>
            </w:pPr>
            <w:r w:rsidRPr="004639EC">
              <w:rPr>
                <w:rFonts w:asciiTheme="minorHAnsi" w:hAnsiTheme="minorHAnsi" w:cstheme="minorHAnsi"/>
                <w:sz w:val="22"/>
                <w:szCs w:val="22"/>
                <w:lang w:val="el-GR"/>
              </w:rPr>
              <w:t>ΙΙ. Μέσος όρος βαθμολογίας σύντομων γραπτών αξιολογήσεων μετά από κάθε άσκηση (20%)</w:t>
            </w:r>
          </w:p>
          <w:p w:rsidR="00933743" w:rsidRPr="004639EC" w:rsidRDefault="00933743" w:rsidP="00933743">
            <w:pPr>
              <w:rPr>
                <w:rFonts w:asciiTheme="minorHAnsi" w:hAnsiTheme="minorHAnsi" w:cstheme="minorHAnsi"/>
                <w:sz w:val="22"/>
                <w:szCs w:val="22"/>
                <w:lang w:val="el-GR"/>
              </w:rPr>
            </w:pPr>
          </w:p>
          <w:p w:rsidR="00955FA7" w:rsidRPr="004639EC" w:rsidRDefault="00933743">
            <w:pPr>
              <w:rPr>
                <w:rFonts w:asciiTheme="minorHAnsi" w:hAnsiTheme="minorHAnsi" w:cstheme="minorHAnsi"/>
                <w:sz w:val="22"/>
                <w:szCs w:val="22"/>
                <w:lang w:val="el-GR"/>
              </w:rPr>
            </w:pPr>
            <w:r w:rsidRPr="004639EC">
              <w:rPr>
                <w:rFonts w:asciiTheme="minorHAnsi" w:hAnsiTheme="minorHAnsi" w:cstheme="minorHAnsi"/>
                <w:sz w:val="22"/>
                <w:szCs w:val="22"/>
                <w:lang w:val="el-GR"/>
              </w:rPr>
              <w:t>Ι</w:t>
            </w:r>
            <w:r w:rsidR="004D4E0B" w:rsidRPr="004639EC">
              <w:rPr>
                <w:rFonts w:asciiTheme="minorHAnsi" w:hAnsiTheme="minorHAnsi" w:cstheme="minorHAnsi"/>
                <w:sz w:val="22"/>
                <w:szCs w:val="22"/>
                <w:lang w:val="el-GR"/>
              </w:rPr>
              <w:t>Ι</w:t>
            </w:r>
            <w:r w:rsidRPr="004639EC">
              <w:rPr>
                <w:rFonts w:asciiTheme="minorHAnsi" w:hAnsiTheme="minorHAnsi" w:cstheme="minorHAnsi"/>
                <w:sz w:val="22"/>
                <w:szCs w:val="22"/>
                <w:lang w:val="el-GR"/>
              </w:rPr>
              <w:t xml:space="preserve">Ι. </w:t>
            </w:r>
            <w:r w:rsidR="005C0C8A" w:rsidRPr="004639EC">
              <w:rPr>
                <w:rFonts w:asciiTheme="minorHAnsi" w:hAnsiTheme="minorHAnsi" w:cstheme="minorHAnsi"/>
                <w:sz w:val="22"/>
                <w:szCs w:val="22"/>
                <w:lang w:val="el-GR"/>
              </w:rPr>
              <w:t xml:space="preserve">Προετοιμασία και </w:t>
            </w:r>
            <w:r w:rsidR="004D4E0B" w:rsidRPr="004639EC">
              <w:rPr>
                <w:rFonts w:asciiTheme="minorHAnsi" w:hAnsiTheme="minorHAnsi" w:cstheme="minorHAnsi"/>
                <w:sz w:val="22"/>
                <w:szCs w:val="22"/>
                <w:lang w:val="el-GR"/>
              </w:rPr>
              <w:t>π</w:t>
            </w:r>
            <w:r w:rsidRPr="004639EC">
              <w:rPr>
                <w:rFonts w:asciiTheme="minorHAnsi" w:hAnsiTheme="minorHAnsi" w:cstheme="minorHAnsi"/>
                <w:sz w:val="22"/>
                <w:szCs w:val="22"/>
                <w:lang w:val="el-GR"/>
              </w:rPr>
              <w:t xml:space="preserve">αρουσίαση Ομαδικής Εργασίας </w:t>
            </w:r>
            <w:r w:rsidR="005C0C8A" w:rsidRPr="004639EC">
              <w:rPr>
                <w:rFonts w:asciiTheme="minorHAnsi" w:hAnsiTheme="minorHAnsi" w:cstheme="minorHAnsi"/>
                <w:sz w:val="22"/>
                <w:szCs w:val="22"/>
                <w:lang w:val="el-GR"/>
              </w:rPr>
              <w:t xml:space="preserve">με την χρήση του προγράμματος </w:t>
            </w:r>
            <w:r w:rsidR="005C0C8A" w:rsidRPr="004639EC">
              <w:rPr>
                <w:rFonts w:asciiTheme="minorHAnsi" w:hAnsiTheme="minorHAnsi" w:cstheme="minorHAnsi"/>
                <w:sz w:val="22"/>
                <w:szCs w:val="22"/>
              </w:rPr>
              <w:t>PowerPoint</w:t>
            </w:r>
            <w:r w:rsidR="005C0C8A" w:rsidRPr="004639EC">
              <w:rPr>
                <w:rFonts w:asciiTheme="minorHAnsi" w:hAnsiTheme="minorHAnsi" w:cstheme="minorHAnsi"/>
                <w:sz w:val="22"/>
                <w:szCs w:val="22"/>
                <w:lang w:val="el-GR"/>
              </w:rPr>
              <w:t xml:space="preserve"> </w:t>
            </w:r>
            <w:r w:rsidR="004D4E0B" w:rsidRPr="004639EC">
              <w:rPr>
                <w:rFonts w:asciiTheme="minorHAnsi" w:hAnsiTheme="minorHAnsi" w:cstheme="minorHAnsi"/>
                <w:sz w:val="22"/>
                <w:szCs w:val="22"/>
                <w:lang w:val="el-GR"/>
              </w:rPr>
              <w:t xml:space="preserve">(ομάδες </w:t>
            </w:r>
            <w:r w:rsidR="005C0C8A" w:rsidRPr="004639EC">
              <w:rPr>
                <w:rFonts w:asciiTheme="minorHAnsi" w:hAnsiTheme="minorHAnsi" w:cstheme="minorHAnsi"/>
                <w:sz w:val="22"/>
                <w:szCs w:val="22"/>
                <w:lang w:val="el-GR"/>
              </w:rPr>
              <w:t>5</w:t>
            </w:r>
            <w:r w:rsidR="004D4E0B" w:rsidRPr="004639EC">
              <w:rPr>
                <w:rFonts w:asciiTheme="minorHAnsi" w:hAnsiTheme="minorHAnsi" w:cstheme="minorHAnsi"/>
                <w:sz w:val="22"/>
                <w:szCs w:val="22"/>
                <w:lang w:val="el-GR"/>
              </w:rPr>
              <w:t xml:space="preserve"> ατόμων) </w:t>
            </w:r>
            <w:r w:rsidRPr="004639EC">
              <w:rPr>
                <w:rFonts w:asciiTheme="minorHAnsi" w:hAnsiTheme="minorHAnsi" w:cstheme="minorHAnsi"/>
                <w:sz w:val="22"/>
                <w:szCs w:val="22"/>
                <w:lang w:val="el-GR"/>
              </w:rPr>
              <w:t>(</w:t>
            </w:r>
            <w:r w:rsidR="004D4E0B" w:rsidRPr="004639EC">
              <w:rPr>
                <w:rFonts w:asciiTheme="minorHAnsi" w:hAnsiTheme="minorHAnsi" w:cstheme="minorHAnsi"/>
                <w:sz w:val="22"/>
                <w:szCs w:val="22"/>
                <w:lang w:val="el-GR"/>
              </w:rPr>
              <w:t>1</w:t>
            </w:r>
            <w:r w:rsidRPr="004639EC">
              <w:rPr>
                <w:rFonts w:asciiTheme="minorHAnsi" w:hAnsiTheme="minorHAnsi" w:cstheme="minorHAnsi"/>
                <w:sz w:val="22"/>
                <w:szCs w:val="22"/>
                <w:lang w:val="el-GR"/>
              </w:rPr>
              <w:t>0%)</w:t>
            </w:r>
          </w:p>
          <w:p w:rsidR="00241ED4" w:rsidRPr="004639EC" w:rsidRDefault="00241ED4" w:rsidP="00241ED4">
            <w:pPr>
              <w:rPr>
                <w:rFonts w:asciiTheme="minorHAnsi" w:hAnsiTheme="minorHAnsi" w:cstheme="minorHAnsi"/>
                <w:sz w:val="22"/>
                <w:szCs w:val="22"/>
                <w:lang w:val="el-GR"/>
              </w:rPr>
            </w:pPr>
            <w:r w:rsidRPr="004639EC">
              <w:rPr>
                <w:rFonts w:asciiTheme="minorHAnsi" w:hAnsiTheme="minorHAnsi" w:cstheme="minorHAnsi"/>
                <w:sz w:val="22"/>
                <w:szCs w:val="22"/>
                <w:u w:val="single"/>
                <w:lang w:val="el-GR"/>
              </w:rPr>
              <w:t>Κριτήρια αξιολόγησης</w:t>
            </w:r>
            <w:r w:rsidRPr="004639EC">
              <w:rPr>
                <w:rFonts w:asciiTheme="minorHAnsi" w:hAnsiTheme="minorHAnsi" w:cstheme="minorHAnsi"/>
                <w:sz w:val="22"/>
                <w:szCs w:val="22"/>
                <w:lang w:val="el-GR"/>
              </w:rPr>
              <w:t>: Αναφέρονται κατ’ετος στην πρώτη διάλεξη του μαθήματος και επαναλαμβάνονται κατά την διάρκεια των μαθημάτων εφόσον κριθεί απαραίτητο. Βρίσκονται αναρτημένα στην σελίδα του μαθήματος (</w:t>
            </w:r>
            <w:r w:rsidRPr="004639EC">
              <w:rPr>
                <w:rFonts w:asciiTheme="minorHAnsi" w:hAnsiTheme="minorHAnsi" w:cstheme="minorHAnsi"/>
                <w:sz w:val="22"/>
                <w:szCs w:val="22"/>
              </w:rPr>
              <w:t>e</w:t>
            </w:r>
            <w:r w:rsidRPr="004639EC">
              <w:rPr>
                <w:rFonts w:asciiTheme="minorHAnsi" w:hAnsiTheme="minorHAnsi" w:cstheme="minorHAnsi"/>
                <w:sz w:val="22"/>
                <w:szCs w:val="22"/>
                <w:lang w:val="el-GR"/>
              </w:rPr>
              <w:t>-</w:t>
            </w:r>
            <w:r w:rsidRPr="004639EC">
              <w:rPr>
                <w:rFonts w:asciiTheme="minorHAnsi" w:hAnsiTheme="minorHAnsi" w:cstheme="minorHAnsi"/>
                <w:sz w:val="22"/>
                <w:szCs w:val="22"/>
              </w:rPr>
              <w:t>course</w:t>
            </w:r>
            <w:r w:rsidRPr="004639EC">
              <w:rPr>
                <w:rFonts w:asciiTheme="minorHAnsi" w:hAnsiTheme="minorHAnsi" w:cstheme="minorHAnsi"/>
                <w:sz w:val="22"/>
                <w:szCs w:val="22"/>
                <w:lang w:val="el-GR"/>
              </w:rPr>
              <w:t>)</w:t>
            </w:r>
          </w:p>
          <w:p w:rsidR="00241ED4" w:rsidRPr="004639EC" w:rsidRDefault="00241ED4">
            <w:pPr>
              <w:rPr>
                <w:rFonts w:asciiTheme="minorHAnsi" w:hAnsiTheme="minorHAnsi" w:cstheme="minorHAnsi"/>
                <w:color w:val="002060"/>
                <w:sz w:val="22"/>
                <w:szCs w:val="22"/>
                <w:lang w:val="el-GR"/>
              </w:rPr>
            </w:pPr>
          </w:p>
        </w:tc>
      </w:tr>
    </w:tbl>
    <w:p w:rsidR="00955FA7" w:rsidRPr="00155192"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155192">
        <w:rPr>
          <w:rFonts w:asciiTheme="minorHAnsi" w:hAnsiTheme="minorHAnsi" w:cstheme="minorHAnsi"/>
          <w:b/>
          <w:color w:val="000000"/>
          <w:sz w:val="22"/>
          <w:szCs w:val="22"/>
          <w:lang w:val="el-GR"/>
        </w:rPr>
        <w:lastRenderedPageBreak/>
        <w:t>ΣΥΝΙΣΤΩΜΕΝΗ</w:t>
      </w:r>
      <w:r w:rsidRPr="00155192">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639EC" w:rsidTr="00955FA7">
        <w:tc>
          <w:tcPr>
            <w:tcW w:w="8472" w:type="dxa"/>
            <w:tcBorders>
              <w:top w:val="single" w:sz="4" w:space="0" w:color="auto"/>
              <w:left w:val="single" w:sz="4" w:space="0" w:color="auto"/>
              <w:bottom w:val="single" w:sz="4" w:space="0" w:color="auto"/>
              <w:right w:val="single" w:sz="4" w:space="0" w:color="auto"/>
            </w:tcBorders>
          </w:tcPr>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-Προτεινόμενη Βιβλιογραφία :</w:t>
            </w:r>
          </w:p>
          <w:p w:rsidR="00955FA7" w:rsidRPr="00155192" w:rsidRDefault="00955FA7">
            <w:pPr>
              <w:jc w:val="both"/>
              <w:rPr>
                <w:rFonts w:asciiTheme="minorHAnsi" w:hAnsiTheme="minorHAnsi" w:cstheme="minorHAnsi"/>
                <w:i/>
                <w:sz w:val="16"/>
                <w:szCs w:val="16"/>
                <w:lang w:val="el-GR"/>
              </w:rPr>
            </w:pPr>
            <w:r w:rsidRPr="00155192">
              <w:rPr>
                <w:rFonts w:asciiTheme="minorHAnsi" w:hAnsiTheme="minorHAnsi" w:cstheme="minorHAnsi"/>
                <w:i/>
                <w:sz w:val="16"/>
                <w:szCs w:val="16"/>
                <w:lang w:val="el-GR"/>
              </w:rPr>
              <w:t>-Συναφή επιστημονικά περιοδικά:</w:t>
            </w:r>
          </w:p>
          <w:p w:rsidR="00955FA7" w:rsidRPr="00155192" w:rsidRDefault="00955FA7">
            <w:pPr>
              <w:jc w:val="both"/>
              <w:rPr>
                <w:rFonts w:asciiTheme="minorHAnsi" w:hAnsiTheme="minorHAnsi" w:cstheme="minorHAnsi"/>
                <w:color w:val="002060"/>
                <w:sz w:val="20"/>
                <w:szCs w:val="20"/>
                <w:lang w:val="el-GR"/>
              </w:rPr>
            </w:pPr>
          </w:p>
          <w:p w:rsidR="00F94890" w:rsidRPr="004639EC" w:rsidRDefault="00F94890" w:rsidP="00F94890">
            <w:pPr>
              <w:rPr>
                <w:rFonts w:asciiTheme="minorHAnsi" w:hAnsiTheme="minorHAnsi" w:cstheme="minorHAnsi"/>
                <w:sz w:val="22"/>
                <w:szCs w:val="22"/>
                <w:lang w:val="el-GR"/>
              </w:rPr>
            </w:pPr>
            <w:r w:rsidRPr="004639EC">
              <w:rPr>
                <w:rFonts w:asciiTheme="minorHAnsi" w:hAnsiTheme="minorHAnsi" w:cstheme="minorHAnsi"/>
                <w:sz w:val="22"/>
                <w:szCs w:val="22"/>
                <w:lang w:val="el-GR"/>
              </w:rPr>
              <w:t xml:space="preserve">Βιβλίο: Φυσιολογία του Ανθρώπου, </w:t>
            </w:r>
            <w:r w:rsidRPr="004639EC">
              <w:rPr>
                <w:rFonts w:asciiTheme="minorHAnsi" w:hAnsiTheme="minorHAnsi" w:cstheme="minorHAnsi"/>
                <w:sz w:val="22"/>
                <w:szCs w:val="22"/>
              </w:rPr>
              <w:t>Vander</w:t>
            </w:r>
            <w:r w:rsidRPr="004639EC">
              <w:rPr>
                <w:rFonts w:asciiTheme="minorHAnsi" w:hAnsiTheme="minorHAnsi" w:cstheme="minorHAnsi"/>
                <w:sz w:val="22"/>
                <w:szCs w:val="22"/>
                <w:lang w:val="el-GR"/>
              </w:rPr>
              <w:t xml:space="preserve">, </w:t>
            </w:r>
            <w:r w:rsidRPr="004639EC">
              <w:rPr>
                <w:rFonts w:asciiTheme="minorHAnsi" w:hAnsiTheme="minorHAnsi" w:cstheme="minorHAnsi"/>
                <w:sz w:val="22"/>
                <w:szCs w:val="22"/>
              </w:rPr>
              <w:t>Sherman</w:t>
            </w:r>
            <w:r w:rsidRPr="004639EC">
              <w:rPr>
                <w:rFonts w:asciiTheme="minorHAnsi" w:hAnsiTheme="minorHAnsi" w:cstheme="minorHAnsi"/>
                <w:sz w:val="22"/>
                <w:szCs w:val="22"/>
                <w:lang w:val="el-GR"/>
              </w:rPr>
              <w:t xml:space="preserve">, </w:t>
            </w:r>
            <w:r w:rsidRPr="004639EC">
              <w:rPr>
                <w:rFonts w:asciiTheme="minorHAnsi" w:hAnsiTheme="minorHAnsi" w:cstheme="minorHAnsi"/>
                <w:sz w:val="22"/>
                <w:szCs w:val="22"/>
              </w:rPr>
              <w:t>Luciano</w:t>
            </w:r>
            <w:r w:rsidRPr="004639EC">
              <w:rPr>
                <w:rFonts w:asciiTheme="minorHAnsi" w:hAnsiTheme="minorHAnsi" w:cstheme="minorHAnsi"/>
                <w:sz w:val="22"/>
                <w:szCs w:val="22"/>
                <w:lang w:val="el-GR"/>
              </w:rPr>
              <w:t xml:space="preserve">, Τσακόπουλος, Εκδ. Πασχαλίδης, Τόμος </w:t>
            </w:r>
            <w:r w:rsidR="006710C7" w:rsidRPr="004639EC">
              <w:rPr>
                <w:rFonts w:asciiTheme="minorHAnsi" w:hAnsiTheme="minorHAnsi" w:cstheme="minorHAnsi"/>
                <w:sz w:val="22"/>
                <w:szCs w:val="22"/>
                <w:lang w:val="el-GR"/>
              </w:rPr>
              <w:t>Ι</w:t>
            </w:r>
            <w:r w:rsidRPr="004639EC">
              <w:rPr>
                <w:rFonts w:asciiTheme="minorHAnsi" w:hAnsiTheme="minorHAnsi" w:cstheme="minorHAnsi"/>
                <w:sz w:val="22"/>
                <w:szCs w:val="22"/>
                <w:lang w:val="el-GR"/>
              </w:rPr>
              <w:t>Ι* (*το σύγγραμμα που περιλαμβάνει και την ύλη της Φυσιολογίας Ι είναι πλέον μονότομο)</w:t>
            </w:r>
          </w:p>
          <w:p w:rsidR="00F94890" w:rsidRPr="004639EC" w:rsidRDefault="00F94890" w:rsidP="00F94890">
            <w:pPr>
              <w:rPr>
                <w:rFonts w:asciiTheme="minorHAnsi" w:hAnsiTheme="minorHAnsi" w:cstheme="minorHAnsi"/>
                <w:sz w:val="22"/>
                <w:szCs w:val="22"/>
                <w:lang w:val="el-GR"/>
              </w:rPr>
            </w:pPr>
          </w:p>
          <w:p w:rsidR="00F94890" w:rsidRPr="004639EC" w:rsidRDefault="00F94890" w:rsidP="00F94890">
            <w:pPr>
              <w:rPr>
                <w:rFonts w:asciiTheme="minorHAnsi" w:hAnsiTheme="minorHAnsi" w:cstheme="minorHAnsi"/>
                <w:sz w:val="22"/>
                <w:szCs w:val="22"/>
                <w:lang w:val="el-GR"/>
              </w:rPr>
            </w:pPr>
            <w:r w:rsidRPr="004639EC">
              <w:rPr>
                <w:rFonts w:asciiTheme="minorHAnsi" w:hAnsiTheme="minorHAnsi" w:cstheme="minorHAnsi"/>
                <w:sz w:val="22"/>
                <w:szCs w:val="22"/>
                <w:lang w:val="el-GR"/>
              </w:rPr>
              <w:t>Σημειώσεις Εργαστηρίου</w:t>
            </w:r>
          </w:p>
          <w:p w:rsidR="00F94890" w:rsidRPr="004639EC" w:rsidRDefault="00F94890" w:rsidP="00F94890">
            <w:pPr>
              <w:rPr>
                <w:rFonts w:asciiTheme="minorHAnsi" w:hAnsiTheme="minorHAnsi" w:cstheme="minorHAnsi"/>
                <w:sz w:val="22"/>
                <w:szCs w:val="22"/>
                <w:lang w:val="el-GR"/>
              </w:rPr>
            </w:pPr>
          </w:p>
          <w:p w:rsidR="006710C7" w:rsidRPr="004639EC" w:rsidRDefault="006710C7" w:rsidP="006710C7">
            <w:pPr>
              <w:rPr>
                <w:rFonts w:asciiTheme="minorHAnsi" w:hAnsiTheme="minorHAnsi" w:cstheme="minorHAnsi"/>
                <w:bCs/>
                <w:sz w:val="22"/>
                <w:szCs w:val="22"/>
                <w:lang w:val="el-GR"/>
              </w:rPr>
            </w:pPr>
            <w:r w:rsidRPr="004639EC">
              <w:rPr>
                <w:rFonts w:asciiTheme="minorHAnsi" w:hAnsiTheme="minorHAnsi" w:cstheme="minorHAnsi"/>
                <w:sz w:val="22"/>
                <w:szCs w:val="22"/>
                <w:lang w:val="el-GR"/>
              </w:rPr>
              <w:t xml:space="preserve">Σύσταση πολλαπλής βιβλιογραφίας (δεν διανέμεται αλλά τα βιβλία διατίθενται στην Παν/κη Βιβλιοθήκη), βλ. </w:t>
            </w:r>
            <w:hyperlink r:id="rId5" w:history="1">
              <w:r w:rsidR="008B4212" w:rsidRPr="004639EC">
                <w:rPr>
                  <w:rStyle w:val="-"/>
                  <w:rFonts w:asciiTheme="minorHAnsi" w:hAnsiTheme="minorHAnsi" w:cstheme="minorHAnsi"/>
                  <w:sz w:val="22"/>
                  <w:szCs w:val="22"/>
                  <w:lang w:val="en-GB"/>
                </w:rPr>
                <w:t>http</w:t>
              </w:r>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ecourse</w:t>
              </w:r>
              <w:proofErr w:type="spellEnd"/>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uoi</w:t>
              </w:r>
              <w:proofErr w:type="spellEnd"/>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gr</w:t>
              </w:r>
              <w:proofErr w:type="spellEnd"/>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course</w:t>
              </w:r>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view</w:t>
              </w:r>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php</w:t>
              </w:r>
              <w:proofErr w:type="spellEnd"/>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id</w:t>
              </w:r>
              <w:r w:rsidR="008B4212" w:rsidRPr="004639EC">
                <w:rPr>
                  <w:rStyle w:val="-"/>
                  <w:rFonts w:asciiTheme="minorHAnsi" w:hAnsiTheme="minorHAnsi" w:cstheme="minorHAnsi"/>
                  <w:sz w:val="22"/>
                  <w:szCs w:val="22"/>
                  <w:lang w:val="el-GR"/>
                </w:rPr>
                <w:t>=440</w:t>
              </w:r>
            </w:hyperlink>
            <w:r w:rsidR="008B4212" w:rsidRPr="004639EC">
              <w:rPr>
                <w:rFonts w:asciiTheme="minorHAnsi" w:hAnsiTheme="minorHAnsi" w:cstheme="minorHAnsi"/>
                <w:sz w:val="22"/>
                <w:szCs w:val="22"/>
                <w:lang w:val="el-GR"/>
              </w:rPr>
              <w:t xml:space="preserve"> </w:t>
            </w:r>
            <w:r w:rsidRPr="004639EC">
              <w:rPr>
                <w:rFonts w:asciiTheme="minorHAnsi" w:hAnsiTheme="minorHAnsi" w:cstheme="minorHAnsi"/>
                <w:sz w:val="22"/>
                <w:szCs w:val="22"/>
                <w:lang w:val="el-GR"/>
              </w:rPr>
              <w:t>στο «εκπαιδευτικά συγγράμματα» και «</w:t>
            </w:r>
            <w:r w:rsidRPr="004639EC">
              <w:rPr>
                <w:rFonts w:asciiTheme="minorHAnsi" w:hAnsiTheme="minorHAnsi" w:cstheme="minorHAnsi"/>
                <w:bCs/>
                <w:sz w:val="22"/>
                <w:szCs w:val="22"/>
                <w:lang w:val="el-GR"/>
              </w:rPr>
              <w:t>Συγγράμματα Φυσιολογίας και Νευροεπιστημών διαθέσιμα στην κεντρική βιβλιοθήκη»</w:t>
            </w:r>
          </w:p>
          <w:p w:rsidR="006710C7" w:rsidRPr="004639EC" w:rsidRDefault="006710C7" w:rsidP="006710C7">
            <w:pPr>
              <w:rPr>
                <w:rFonts w:asciiTheme="minorHAnsi" w:hAnsiTheme="minorHAnsi" w:cstheme="minorHAnsi"/>
                <w:bCs/>
                <w:sz w:val="22"/>
                <w:szCs w:val="22"/>
                <w:lang w:val="el-GR"/>
              </w:rPr>
            </w:pPr>
          </w:p>
          <w:p w:rsidR="006710C7" w:rsidRPr="004639EC" w:rsidRDefault="006710C7" w:rsidP="006710C7">
            <w:pPr>
              <w:rPr>
                <w:rFonts w:asciiTheme="minorHAnsi" w:hAnsiTheme="minorHAnsi" w:cstheme="minorHAnsi"/>
                <w:bCs/>
                <w:sz w:val="22"/>
                <w:szCs w:val="22"/>
                <w:lang w:val="el-GR"/>
              </w:rPr>
            </w:pPr>
            <w:r w:rsidRPr="004639EC">
              <w:rPr>
                <w:rFonts w:asciiTheme="minorHAnsi" w:hAnsiTheme="minorHAnsi" w:cstheme="minorHAnsi"/>
                <w:bCs/>
                <w:sz w:val="22"/>
                <w:szCs w:val="22"/>
                <w:lang w:val="el-GR"/>
              </w:rPr>
              <w:t>Σύσταση εκπαιδευτικών ιστοσελίδων («Χρήσιμες συνδέσεις» και «</w:t>
            </w:r>
            <w:r w:rsidRPr="004639EC">
              <w:rPr>
                <w:rFonts w:asciiTheme="minorHAnsi" w:hAnsiTheme="minorHAnsi" w:cstheme="minorHAnsi"/>
                <w:bCs/>
                <w:sz w:val="22"/>
                <w:szCs w:val="22"/>
              </w:rPr>
              <w:t>on</w:t>
            </w:r>
            <w:r w:rsidRPr="004639EC">
              <w:rPr>
                <w:rFonts w:asciiTheme="minorHAnsi" w:hAnsiTheme="minorHAnsi" w:cstheme="minorHAnsi"/>
                <w:bCs/>
                <w:sz w:val="22"/>
                <w:szCs w:val="22"/>
                <w:lang w:val="el-GR"/>
              </w:rPr>
              <w:t xml:space="preserve"> </w:t>
            </w:r>
            <w:r w:rsidRPr="004639EC">
              <w:rPr>
                <w:rFonts w:asciiTheme="minorHAnsi" w:hAnsiTheme="minorHAnsi" w:cstheme="minorHAnsi"/>
                <w:bCs/>
                <w:sz w:val="22"/>
                <w:szCs w:val="22"/>
              </w:rPr>
              <w:t>line</w:t>
            </w:r>
            <w:r w:rsidRPr="004639EC">
              <w:rPr>
                <w:rFonts w:asciiTheme="minorHAnsi" w:hAnsiTheme="minorHAnsi" w:cstheme="minorHAnsi"/>
                <w:bCs/>
                <w:sz w:val="22"/>
                <w:szCs w:val="22"/>
                <w:lang w:val="el-GR"/>
              </w:rPr>
              <w:t xml:space="preserve"> λεξικά» στο </w:t>
            </w:r>
            <w:hyperlink r:id="rId6" w:history="1">
              <w:r w:rsidR="008B4212" w:rsidRPr="004639EC">
                <w:rPr>
                  <w:rStyle w:val="-"/>
                  <w:rFonts w:asciiTheme="minorHAnsi" w:hAnsiTheme="minorHAnsi" w:cstheme="minorHAnsi"/>
                  <w:sz w:val="22"/>
                  <w:szCs w:val="22"/>
                  <w:lang w:val="en-GB"/>
                </w:rPr>
                <w:t>http</w:t>
              </w:r>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ecourse</w:t>
              </w:r>
              <w:proofErr w:type="spellEnd"/>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uoi</w:t>
              </w:r>
              <w:proofErr w:type="spellEnd"/>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gr</w:t>
              </w:r>
              <w:proofErr w:type="spellEnd"/>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course</w:t>
              </w:r>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view</w:t>
              </w:r>
              <w:r w:rsidR="008B4212" w:rsidRPr="004639EC">
                <w:rPr>
                  <w:rStyle w:val="-"/>
                  <w:rFonts w:asciiTheme="minorHAnsi" w:hAnsiTheme="minorHAnsi" w:cstheme="minorHAnsi"/>
                  <w:sz w:val="22"/>
                  <w:szCs w:val="22"/>
                  <w:lang w:val="el-GR"/>
                </w:rPr>
                <w:t>.</w:t>
              </w:r>
              <w:proofErr w:type="spellStart"/>
              <w:r w:rsidR="008B4212" w:rsidRPr="004639EC">
                <w:rPr>
                  <w:rStyle w:val="-"/>
                  <w:rFonts w:asciiTheme="minorHAnsi" w:hAnsiTheme="minorHAnsi" w:cstheme="minorHAnsi"/>
                  <w:sz w:val="22"/>
                  <w:szCs w:val="22"/>
                  <w:lang w:val="en-GB"/>
                </w:rPr>
                <w:t>php</w:t>
              </w:r>
              <w:proofErr w:type="spellEnd"/>
              <w:r w:rsidR="008B4212" w:rsidRPr="004639EC">
                <w:rPr>
                  <w:rStyle w:val="-"/>
                  <w:rFonts w:asciiTheme="minorHAnsi" w:hAnsiTheme="minorHAnsi" w:cstheme="minorHAnsi"/>
                  <w:sz w:val="22"/>
                  <w:szCs w:val="22"/>
                  <w:lang w:val="el-GR"/>
                </w:rPr>
                <w:t>?</w:t>
              </w:r>
              <w:r w:rsidR="008B4212" w:rsidRPr="004639EC">
                <w:rPr>
                  <w:rStyle w:val="-"/>
                  <w:rFonts w:asciiTheme="minorHAnsi" w:hAnsiTheme="minorHAnsi" w:cstheme="minorHAnsi"/>
                  <w:sz w:val="22"/>
                  <w:szCs w:val="22"/>
                  <w:lang w:val="en-GB"/>
                </w:rPr>
                <w:t>id</w:t>
              </w:r>
              <w:r w:rsidR="008B4212" w:rsidRPr="004639EC">
                <w:rPr>
                  <w:rStyle w:val="-"/>
                  <w:rFonts w:asciiTheme="minorHAnsi" w:hAnsiTheme="minorHAnsi" w:cstheme="minorHAnsi"/>
                  <w:sz w:val="22"/>
                  <w:szCs w:val="22"/>
                  <w:lang w:val="el-GR"/>
                </w:rPr>
                <w:t>=440</w:t>
              </w:r>
            </w:hyperlink>
            <w:r w:rsidR="008B4212" w:rsidRPr="004639EC">
              <w:rPr>
                <w:rFonts w:asciiTheme="minorHAnsi" w:hAnsiTheme="minorHAnsi" w:cstheme="minorHAnsi"/>
                <w:sz w:val="22"/>
                <w:szCs w:val="22"/>
                <w:lang w:val="el-GR"/>
              </w:rPr>
              <w:t xml:space="preserve"> </w:t>
            </w:r>
            <w:r w:rsidRPr="004639EC">
              <w:rPr>
                <w:rFonts w:asciiTheme="minorHAnsi" w:hAnsiTheme="minorHAnsi" w:cstheme="minorHAnsi"/>
                <w:bCs/>
                <w:sz w:val="22"/>
                <w:szCs w:val="22"/>
                <w:lang w:val="el-GR"/>
              </w:rPr>
              <w:t>)</w:t>
            </w:r>
          </w:p>
          <w:p w:rsidR="006710C7" w:rsidRPr="004639EC" w:rsidRDefault="006710C7" w:rsidP="006710C7">
            <w:pPr>
              <w:jc w:val="both"/>
              <w:rPr>
                <w:rFonts w:asciiTheme="minorHAnsi" w:hAnsiTheme="minorHAnsi" w:cstheme="minorHAnsi"/>
                <w:bCs/>
                <w:sz w:val="22"/>
                <w:szCs w:val="22"/>
                <w:lang w:val="el-GR"/>
              </w:rPr>
            </w:pPr>
          </w:p>
          <w:p w:rsidR="00955FA7" w:rsidRPr="00155192" w:rsidRDefault="006710C7" w:rsidP="006710C7">
            <w:pPr>
              <w:jc w:val="both"/>
              <w:rPr>
                <w:rFonts w:asciiTheme="minorHAnsi" w:hAnsiTheme="minorHAnsi" w:cstheme="minorHAnsi"/>
                <w:color w:val="002060"/>
                <w:lang w:val="el-GR"/>
              </w:rPr>
            </w:pPr>
            <w:r w:rsidRPr="004639EC">
              <w:rPr>
                <w:rFonts w:asciiTheme="minorHAnsi" w:hAnsiTheme="minorHAnsi" w:cstheme="minorHAnsi"/>
                <w:bCs/>
                <w:sz w:val="22"/>
                <w:szCs w:val="22"/>
                <w:lang w:val="el-GR"/>
              </w:rPr>
              <w:t>Σύσταση εργασιών ανασκόπησης (</w:t>
            </w:r>
            <w:r w:rsidRPr="004639EC">
              <w:rPr>
                <w:rFonts w:asciiTheme="minorHAnsi" w:hAnsiTheme="minorHAnsi" w:cstheme="minorHAnsi"/>
                <w:bCs/>
                <w:sz w:val="22"/>
                <w:szCs w:val="22"/>
              </w:rPr>
              <w:t>reviews</w:t>
            </w:r>
            <w:r w:rsidRPr="004639EC">
              <w:rPr>
                <w:rFonts w:asciiTheme="minorHAnsi" w:hAnsiTheme="minorHAnsi" w:cstheme="minorHAnsi"/>
                <w:bCs/>
                <w:sz w:val="22"/>
                <w:szCs w:val="22"/>
                <w:lang w:val="el-GR"/>
              </w:rPr>
              <w:t>) οι οποίες είναι προσβάσιμες μέσω διαδικτύου</w:t>
            </w:r>
          </w:p>
        </w:tc>
      </w:tr>
    </w:tbl>
    <w:p w:rsidR="00955FA7" w:rsidRPr="00155192"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bookmarkEnd w:id="0"/>
    <w:p w:rsidR="00BE7D61" w:rsidRPr="00155192" w:rsidRDefault="00BE7D61">
      <w:pPr>
        <w:rPr>
          <w:rFonts w:asciiTheme="minorHAnsi" w:hAnsiTheme="minorHAnsi" w:cstheme="minorHAnsi"/>
          <w:lang w:val="el-GR"/>
        </w:rPr>
      </w:pPr>
    </w:p>
    <w:sectPr w:rsidR="00BE7D61" w:rsidRPr="00155192" w:rsidSect="00523C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55192"/>
    <w:rsid w:val="00186F05"/>
    <w:rsid w:val="00211FD4"/>
    <w:rsid w:val="00241ED4"/>
    <w:rsid w:val="002447EA"/>
    <w:rsid w:val="00290760"/>
    <w:rsid w:val="002B525E"/>
    <w:rsid w:val="002E4DE6"/>
    <w:rsid w:val="00331E7F"/>
    <w:rsid w:val="00354BDB"/>
    <w:rsid w:val="003F6C90"/>
    <w:rsid w:val="00400C7D"/>
    <w:rsid w:val="00420A7D"/>
    <w:rsid w:val="00425684"/>
    <w:rsid w:val="004639EC"/>
    <w:rsid w:val="00476462"/>
    <w:rsid w:val="00487EA3"/>
    <w:rsid w:val="004D4E0B"/>
    <w:rsid w:val="004E5153"/>
    <w:rsid w:val="005214CF"/>
    <w:rsid w:val="00523C68"/>
    <w:rsid w:val="005525E3"/>
    <w:rsid w:val="00590B6C"/>
    <w:rsid w:val="005C0C8A"/>
    <w:rsid w:val="005C742E"/>
    <w:rsid w:val="005E7B96"/>
    <w:rsid w:val="00630924"/>
    <w:rsid w:val="006710C7"/>
    <w:rsid w:val="006737B6"/>
    <w:rsid w:val="006859E9"/>
    <w:rsid w:val="006A08B5"/>
    <w:rsid w:val="006A1B1D"/>
    <w:rsid w:val="00700B15"/>
    <w:rsid w:val="00746DA4"/>
    <w:rsid w:val="007B6842"/>
    <w:rsid w:val="007C240D"/>
    <w:rsid w:val="007C5B87"/>
    <w:rsid w:val="00806709"/>
    <w:rsid w:val="00822315"/>
    <w:rsid w:val="008446FF"/>
    <w:rsid w:val="00882590"/>
    <w:rsid w:val="008B4212"/>
    <w:rsid w:val="00933743"/>
    <w:rsid w:val="00955FA7"/>
    <w:rsid w:val="0096413D"/>
    <w:rsid w:val="0099205E"/>
    <w:rsid w:val="00A07A67"/>
    <w:rsid w:val="00A32EE2"/>
    <w:rsid w:val="00A57DCE"/>
    <w:rsid w:val="00A7130F"/>
    <w:rsid w:val="00AE3AEC"/>
    <w:rsid w:val="00B150F0"/>
    <w:rsid w:val="00B2638D"/>
    <w:rsid w:val="00B70532"/>
    <w:rsid w:val="00B8786F"/>
    <w:rsid w:val="00BE7D61"/>
    <w:rsid w:val="00BF5BDB"/>
    <w:rsid w:val="00C17033"/>
    <w:rsid w:val="00C25539"/>
    <w:rsid w:val="00C276F5"/>
    <w:rsid w:val="00C40A0A"/>
    <w:rsid w:val="00CB23CE"/>
    <w:rsid w:val="00D95477"/>
    <w:rsid w:val="00DB10DF"/>
    <w:rsid w:val="00DD3FEF"/>
    <w:rsid w:val="00E56684"/>
    <w:rsid w:val="00E65969"/>
    <w:rsid w:val="00F579A3"/>
    <w:rsid w:val="00F94890"/>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933743"/>
    <w:pPr>
      <w:autoSpaceDE w:val="0"/>
      <w:autoSpaceDN w:val="0"/>
      <w:adjustRightInd w:val="0"/>
    </w:pPr>
    <w:rPr>
      <w:rFonts w:ascii="Calibri" w:hAnsi="Calibri" w:cs="Calibri"/>
      <w:color w:val="000000"/>
      <w:sz w:val="24"/>
      <w:szCs w:val="24"/>
    </w:rPr>
  </w:style>
  <w:style w:type="character" w:styleId="-">
    <w:name w:val="Hyperlink"/>
    <w:basedOn w:val="a0"/>
    <w:rsid w:val="00F94890"/>
    <w:rPr>
      <w:color w:val="0000FF"/>
      <w:u w:val="single"/>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urse.uoi.gr/course/view.php?id=440" TargetMode="External"/><Relationship Id="rId5" Type="http://schemas.openxmlformats.org/officeDocument/2006/relationships/hyperlink" Target="http://ecourse.uoi.gr/course/view.php?id=44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1192</Words>
  <Characters>6439</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6</cp:revision>
  <dcterms:created xsi:type="dcterms:W3CDTF">2017-04-05T07:44:00Z</dcterms:created>
  <dcterms:modified xsi:type="dcterms:W3CDTF">2018-05-29T11:53:00Z</dcterms:modified>
</cp:coreProperties>
</file>