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5726C9" w:rsidP="00955FA7">
      <w:pPr>
        <w:spacing w:before="120" w:line="276" w:lineRule="auto"/>
        <w:jc w:val="center"/>
        <w:rPr>
          <w:rFonts w:ascii="Calibri" w:hAnsi="Calibri" w:cs="Arial"/>
          <w:lang w:val="el-GR"/>
        </w:rPr>
      </w:pPr>
      <w:r>
        <w:rPr>
          <w:rFonts w:ascii="Calibri" w:hAnsi="Calibri" w:cs="Arial"/>
          <w:b/>
        </w:rPr>
        <w:t xml:space="preserve">   </w:t>
      </w:r>
      <w:r w:rsidR="00955FA7">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84B01" w:rsidRDefault="00484B01">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484B01" w:rsidRDefault="00484B01">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484B01">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A009F4">
            <w:pPr>
              <w:rPr>
                <w:rFonts w:ascii="Calibri" w:hAnsi="Calibri" w:cs="Arial"/>
                <w:b/>
                <w:sz w:val="20"/>
                <w:szCs w:val="20"/>
                <w:lang w:val="el-GR"/>
              </w:rPr>
            </w:pPr>
            <w:r>
              <w:rPr>
                <w:rFonts w:ascii="Calibri" w:hAnsi="Calibri" w:cs="Arial"/>
                <w:b/>
                <w:sz w:val="20"/>
                <w:szCs w:val="20"/>
                <w:lang w:val="el-GR"/>
              </w:rPr>
              <w:t>ΒΕΥ204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484B01">
            <w:pPr>
              <w:rPr>
                <w:rFonts w:ascii="Calibri" w:hAnsi="Calibri" w:cs="Arial"/>
                <w:b/>
                <w:sz w:val="20"/>
                <w:szCs w:val="20"/>
                <w:lang w:val="el-GR"/>
              </w:rPr>
            </w:pPr>
            <w:r>
              <w:rPr>
                <w:rFonts w:ascii="Calibri" w:hAnsi="Calibri" w:cs="Arial"/>
                <w:b/>
                <w:sz w:val="20"/>
                <w:szCs w:val="20"/>
                <w:lang w:val="el-GR"/>
              </w:rPr>
              <w:t>3</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484B01" w:rsidRDefault="00484B01">
            <w:pPr>
              <w:rPr>
                <w:rFonts w:ascii="Calibri" w:hAnsi="Calibri" w:cs="Arial"/>
                <w:sz w:val="20"/>
                <w:szCs w:val="20"/>
                <w:lang w:val="el-GR"/>
              </w:rPr>
            </w:pPr>
            <w:r>
              <w:rPr>
                <w:rFonts w:ascii="Calibri" w:hAnsi="Calibri" w:cs="Arial"/>
                <w:sz w:val="20"/>
                <w:szCs w:val="20"/>
                <w:lang w:val="el-GR"/>
              </w:rPr>
              <w:t>ΦΥΣΙΚΟΧΗΜΕΙΑ ΒΙΟΛΟΓΙΚΩΝ ΣΥΣΤΗΜΑΤΩΝ</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A009F4">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A009F4" w:rsidP="00A009F4">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A009F4" w:rsidP="00A009F4">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B65196" w:rsidRDefault="00A009F4">
            <w:pPr>
              <w:jc w:val="right"/>
              <w:rPr>
                <w:rFonts w:ascii="Calibri" w:hAnsi="Calibri" w:cs="Arial"/>
                <w:color w:val="002060"/>
                <w:sz w:val="20"/>
                <w:szCs w:val="20"/>
                <w:lang w:val="el-GR"/>
              </w:rPr>
            </w:pPr>
            <w:r w:rsidRPr="00B65196">
              <w:rPr>
                <w:rFonts w:ascii="Calibri" w:hAnsi="Calibri" w:cs="Arial"/>
                <w:color w:val="002060"/>
                <w:sz w:val="20"/>
                <w:szCs w:val="20"/>
                <w:lang w:val="el-GR"/>
              </w:rPr>
              <w:t>ΦΡΟΝΤΙΣΤΗΡΙΟ</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A009F4" w:rsidP="00A009F4">
            <w:pPr>
              <w:jc w:val="center"/>
              <w:rPr>
                <w:rFonts w:ascii="Calibri" w:hAnsi="Calibri" w:cs="Arial"/>
                <w:color w:val="002060"/>
                <w:sz w:val="20"/>
                <w:szCs w:val="20"/>
                <w:lang w:val="el-GR"/>
              </w:rPr>
            </w:pPr>
            <w:r>
              <w:rPr>
                <w:rFonts w:ascii="Calibri" w:hAnsi="Calibri" w:cs="Arial"/>
                <w:color w:val="002060"/>
                <w:sz w:val="20"/>
                <w:szCs w:val="20"/>
                <w:lang w:val="el-GR"/>
              </w:rPr>
              <w:t>1</w:t>
            </w:r>
          </w:p>
        </w:tc>
        <w:tc>
          <w:tcPr>
            <w:tcW w:w="1240" w:type="dxa"/>
            <w:tcBorders>
              <w:top w:val="single" w:sz="4" w:space="0" w:color="auto"/>
              <w:left w:val="single" w:sz="4" w:space="0" w:color="auto"/>
              <w:bottom w:val="single" w:sz="4" w:space="0" w:color="auto"/>
              <w:right w:val="single" w:sz="4" w:space="0" w:color="auto"/>
            </w:tcBorders>
          </w:tcPr>
          <w:p w:rsidR="00955FA7" w:rsidRDefault="00955FA7" w:rsidP="00A009F4">
            <w:pPr>
              <w:jc w:val="cente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rsidP="00A009F4">
            <w:pPr>
              <w:jc w:val="center"/>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rsidP="00A009F4">
            <w:pPr>
              <w:jc w:val="center"/>
              <w:rPr>
                <w:rFonts w:ascii="Calibri" w:hAnsi="Calibri" w:cs="Arial"/>
                <w:color w:val="002060"/>
                <w:sz w:val="20"/>
                <w:szCs w:val="20"/>
                <w:lang w:val="el-GR"/>
              </w:rPr>
            </w:pPr>
          </w:p>
        </w:tc>
      </w:tr>
      <w:tr w:rsidR="00955FA7" w:rsidRPr="006A11AD"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B65196">
            <w:pPr>
              <w:rPr>
                <w:rFonts w:ascii="Calibri" w:hAnsi="Calibri" w:cs="Arial"/>
                <w:color w:val="002060"/>
                <w:sz w:val="20"/>
                <w:szCs w:val="20"/>
                <w:lang w:val="el-GR"/>
              </w:rPr>
            </w:pPr>
            <w:r>
              <w:rPr>
                <w:rFonts w:ascii="Calibri" w:hAnsi="Calibri" w:cs="Arial"/>
                <w:color w:val="002060"/>
                <w:sz w:val="20"/>
                <w:szCs w:val="20"/>
                <w:lang w:val="el-GR"/>
              </w:rPr>
              <w:t>ΓΕΝΙΚΟΥ ΥΠΟΒΑΘΡΟΥ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5726C9" w:rsidRDefault="005726C9">
            <w:pPr>
              <w:rPr>
                <w:rFonts w:asciiTheme="minorHAnsi" w:hAnsiTheme="minorHAnsi" w:cs="Arial"/>
                <w:color w:val="002060"/>
                <w:sz w:val="20"/>
                <w:szCs w:val="20"/>
              </w:rPr>
            </w:pPr>
            <w:r>
              <w:rPr>
                <w:rFonts w:asciiTheme="minorHAnsi" w:hAnsiTheme="minorHAnsi"/>
                <w:bCs/>
                <w:sz w:val="20"/>
                <w:szCs w:val="20"/>
                <w:lang w:val="el-GR" w:eastAsia="el-GR"/>
              </w:rPr>
              <w:t>ΜΑΘΗΜΑΤΙΚΑ, ΦΥΣΙΚΗ</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B65196" w:rsidRDefault="00B65196">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955FA7" w:rsidRPr="006A11A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B65196">
            <w:pPr>
              <w:spacing w:after="200" w:line="276" w:lineRule="auto"/>
              <w:rPr>
                <w:rFonts w:ascii="Calibri" w:hAnsi="Calibri" w:cs="Arial"/>
                <w:color w:val="002060"/>
                <w:sz w:val="20"/>
                <w:szCs w:val="20"/>
                <w:lang w:val="en-GB"/>
              </w:rPr>
            </w:pPr>
            <w:r w:rsidRPr="00B65196">
              <w:rPr>
                <w:rFonts w:ascii="Calibri" w:hAnsi="Calibri" w:cs="Arial"/>
                <w:color w:val="002060"/>
                <w:sz w:val="20"/>
                <w:szCs w:val="20"/>
                <w:lang w:val="en-GB"/>
              </w:rPr>
              <w:t>http://www.bat.uoi.gr/show-lesson?l_id=77</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6A11AD"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6A11AD" w:rsidTr="00955FA7">
        <w:tc>
          <w:tcPr>
            <w:tcW w:w="8472" w:type="dxa"/>
            <w:gridSpan w:val="2"/>
            <w:tcBorders>
              <w:top w:val="single" w:sz="4" w:space="0" w:color="auto"/>
              <w:left w:val="single" w:sz="4" w:space="0" w:color="auto"/>
              <w:bottom w:val="single" w:sz="4" w:space="0" w:color="auto"/>
              <w:right w:val="single" w:sz="4" w:space="0" w:color="auto"/>
            </w:tcBorders>
          </w:tcPr>
          <w:p w:rsidR="00A375CE" w:rsidRPr="006A11AD" w:rsidRDefault="00A375CE" w:rsidP="00F548EF">
            <w:pPr>
              <w:widowControl w:val="0"/>
              <w:autoSpaceDE w:val="0"/>
              <w:autoSpaceDN w:val="0"/>
              <w:adjustRightInd w:val="0"/>
              <w:rPr>
                <w:rFonts w:asciiTheme="minorHAnsi" w:hAnsiTheme="minorHAnsi" w:cstheme="minorHAnsi"/>
                <w:sz w:val="22"/>
                <w:lang w:val="el-GR"/>
              </w:rPr>
            </w:pPr>
            <w:r w:rsidRPr="006A11AD">
              <w:rPr>
                <w:rFonts w:asciiTheme="minorHAnsi" w:hAnsiTheme="minorHAnsi" w:cstheme="minorHAnsi"/>
                <w:sz w:val="22"/>
                <w:lang w:val="el-GR"/>
              </w:rPr>
              <w:t xml:space="preserve">Σκοπός του μαθήματος είναι η κατανόηση εκ μέρους των φοιτητών - φοιτητριών των διεργασιών που πραγματοποιούνται στους ζωικούς και φυτικούς οργανισμούς καθώς και στους μικροοργανισμούς, από φυσικοχημική άποψη. Η κατανόηση της χημικής κινητικής των αντιδράσεων και της χημικής τους ισορροπίας, καθώς και τις ενεργειακές απαιτήσεις και τα ενεργειακά οφέλη για την πραγματοποίησή των. Επίσης, η κατανόηση της ισορροπίας μεταξύ των διαφόρων φάσεων, καθώς και της ισορροπίας στις διάφορες μεμβράνες και τη δυνατότητα </w:t>
            </w:r>
            <w:proofErr w:type="spellStart"/>
            <w:r w:rsidRPr="006A11AD">
              <w:rPr>
                <w:rFonts w:asciiTheme="minorHAnsi" w:hAnsiTheme="minorHAnsi" w:cstheme="minorHAnsi"/>
                <w:sz w:val="22"/>
                <w:lang w:val="el-GR"/>
              </w:rPr>
              <w:t>διαπέρασής</w:t>
            </w:r>
            <w:proofErr w:type="spellEnd"/>
            <w:r w:rsidRPr="006A11AD">
              <w:rPr>
                <w:rFonts w:asciiTheme="minorHAnsi" w:hAnsiTheme="minorHAnsi" w:cstheme="minorHAnsi"/>
                <w:sz w:val="22"/>
                <w:lang w:val="el-GR"/>
              </w:rPr>
              <w:t xml:space="preserve"> των από τα διάφορα μόρια. Τέλος, θα έλθουν σε επαφή με τις σύγχρονες φασματοσκοπικές μεθόδους που χρησιμοποιούνται στη μελέτη βιολογικών συστημάτων και θα κατανοήσουν το θεωρητικό υπόβαθρό τους.</w:t>
            </w:r>
          </w:p>
          <w:p w:rsidR="00955FA7" w:rsidRPr="006A11AD" w:rsidRDefault="00116FB6" w:rsidP="00F548EF">
            <w:pPr>
              <w:widowControl w:val="0"/>
              <w:autoSpaceDE w:val="0"/>
              <w:autoSpaceDN w:val="0"/>
              <w:adjustRightInd w:val="0"/>
              <w:rPr>
                <w:rFonts w:asciiTheme="minorHAnsi" w:hAnsiTheme="minorHAnsi" w:cstheme="minorHAnsi"/>
                <w:b/>
                <w:color w:val="002060"/>
                <w:sz w:val="22"/>
                <w:lang w:val="el-GR"/>
              </w:rPr>
            </w:pPr>
            <w:r w:rsidRPr="006A11AD">
              <w:rPr>
                <w:rFonts w:asciiTheme="minorHAnsi" w:hAnsiTheme="minorHAnsi" w:cstheme="minorHAnsi"/>
                <w:bCs/>
                <w:sz w:val="22"/>
                <w:lang w:val="el-GR" w:eastAsia="el-GR"/>
              </w:rPr>
              <w:t xml:space="preserve">Με την ολοκλήρωση του μαθήματος, οι φοιτητές - φοιτήτριες θα κατανοούν τις ενεργειακές μεταβολές που πραγματοποιούνται στους οργανισμούς, τις ισορροπίες των </w:t>
            </w:r>
            <w:r w:rsidRPr="006A11AD">
              <w:rPr>
                <w:rFonts w:asciiTheme="minorHAnsi" w:hAnsiTheme="minorHAnsi" w:cstheme="minorHAnsi"/>
                <w:bCs/>
                <w:sz w:val="22"/>
                <w:lang w:val="el-GR" w:eastAsia="el-GR"/>
              </w:rPr>
              <w:lastRenderedPageBreak/>
              <w:t>αντιδράσεων καθώς και τις ισορροπίες φάσεων και τη χημική κινητική των αντιδράσεων μέσα σε έναν ζωντανό οργανισμό και πως μπορεί να επηρεάσει η διατάραξη αυτών των τη ζωή. Θα είναι, επίσης, γνώστες των βασικών φασματοσκοπικών μεθόδων, οι οποίες χρησιμοποιούνται για τη μελέτη βιολογικών συστημάτων και ως μέθοδοι διάγνωσης στα ιατρικά επαγγέλματα.</w:t>
            </w:r>
          </w:p>
        </w:tc>
      </w:tr>
      <w:tr w:rsidR="00955FA7" w:rsidRPr="006A11AD"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6A11AD" w:rsidRDefault="00955FA7">
            <w:pPr>
              <w:rPr>
                <w:rFonts w:asciiTheme="minorHAnsi" w:hAnsiTheme="minorHAnsi" w:cstheme="minorHAnsi"/>
                <w:b/>
                <w:sz w:val="20"/>
                <w:szCs w:val="20"/>
                <w:lang w:val="el-GR"/>
              </w:rPr>
            </w:pPr>
            <w:r w:rsidRPr="006A11AD">
              <w:rPr>
                <w:rFonts w:asciiTheme="minorHAnsi" w:hAnsiTheme="minorHAnsi" w:cstheme="minorHAnsi"/>
                <w:b/>
                <w:sz w:val="20"/>
                <w:szCs w:val="20"/>
                <w:lang w:val="el-GR"/>
              </w:rPr>
              <w:lastRenderedPageBreak/>
              <w:t>Γενικές Ικανότητες</w:t>
            </w:r>
          </w:p>
        </w:tc>
      </w:tr>
      <w:tr w:rsidR="00955FA7" w:rsidRPr="006A11AD" w:rsidTr="00955FA7">
        <w:tc>
          <w:tcPr>
            <w:tcW w:w="8472" w:type="dxa"/>
            <w:gridSpan w:val="2"/>
            <w:tcBorders>
              <w:top w:val="nil"/>
              <w:left w:val="single" w:sz="4" w:space="0" w:color="auto"/>
              <w:bottom w:val="nil"/>
              <w:right w:val="single" w:sz="4" w:space="0" w:color="auto"/>
            </w:tcBorders>
            <w:shd w:val="clear" w:color="auto" w:fill="DDD9C3"/>
          </w:tcPr>
          <w:p w:rsidR="00955FA7" w:rsidRPr="006A11AD" w:rsidRDefault="00955FA7">
            <w:pPr>
              <w:widowControl w:val="0"/>
              <w:autoSpaceDE w:val="0"/>
              <w:autoSpaceDN w:val="0"/>
              <w:adjustRightInd w:val="0"/>
              <w:spacing w:after="60"/>
              <w:rPr>
                <w:rFonts w:asciiTheme="minorHAnsi" w:hAnsiTheme="minorHAnsi" w:cstheme="minorHAnsi"/>
                <w:i/>
                <w:sz w:val="16"/>
                <w:szCs w:val="16"/>
                <w:lang w:val="el-GR"/>
              </w:rPr>
            </w:pPr>
            <w:r w:rsidRPr="006A11AD">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6A11AD" w:rsidTr="00955FA7">
        <w:tc>
          <w:tcPr>
            <w:tcW w:w="3964" w:type="dxa"/>
            <w:tcBorders>
              <w:top w:val="nil"/>
              <w:left w:val="single" w:sz="4" w:space="0" w:color="auto"/>
              <w:bottom w:val="single" w:sz="4" w:space="0" w:color="auto"/>
              <w:right w:val="nil"/>
            </w:tcBorders>
            <w:shd w:val="clear" w:color="auto" w:fill="DDD9C3"/>
          </w:tcPr>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Προσαρμογή σε νέες καταστάσεις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Λήψη αποφάσεων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Αυτόνομη εργασία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Ομαδική εργασία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Εργασία σε διεθνές περιβάλλον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Εργασία σε διεπιστημονικό περιβάλλον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Σχεδιασμός και διαχείριση έργων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Σεβασμός στη διαφορετικότητα και στην </w:t>
            </w:r>
            <w:proofErr w:type="spellStart"/>
            <w:r w:rsidRPr="006A11AD">
              <w:rPr>
                <w:rFonts w:asciiTheme="minorHAnsi" w:hAnsiTheme="minorHAnsi" w:cstheme="minorHAnsi"/>
                <w:i/>
                <w:sz w:val="16"/>
                <w:szCs w:val="16"/>
                <w:lang w:val="el-GR"/>
              </w:rPr>
              <w:t>πολυπολιτισμικότητα</w:t>
            </w:r>
            <w:proofErr w:type="spellEnd"/>
            <w:r w:rsidRPr="006A11AD">
              <w:rPr>
                <w:rFonts w:asciiTheme="minorHAnsi" w:hAnsiTheme="minorHAnsi" w:cstheme="minorHAnsi"/>
                <w:i/>
                <w:sz w:val="16"/>
                <w:szCs w:val="16"/>
                <w:lang w:val="el-GR"/>
              </w:rPr>
              <w:t xml:space="preserve">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Σεβασμός στο φυσικό περιβάλλον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955FA7" w:rsidRPr="006A11AD" w:rsidRDefault="00955FA7">
            <w:pPr>
              <w:widowControl w:val="0"/>
              <w:autoSpaceDE w:val="0"/>
              <w:autoSpaceDN w:val="0"/>
              <w:adjustRightInd w:val="0"/>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Άσκηση κριτικής και αυτοκριτικής </w:t>
            </w:r>
          </w:p>
          <w:p w:rsidR="00955FA7" w:rsidRPr="006A11AD" w:rsidRDefault="00955FA7">
            <w:pPr>
              <w:rPr>
                <w:rFonts w:asciiTheme="minorHAnsi" w:hAnsiTheme="minorHAnsi" w:cstheme="minorHAnsi"/>
                <w:i/>
                <w:sz w:val="16"/>
                <w:szCs w:val="16"/>
                <w:lang w:val="el-GR"/>
              </w:rPr>
            </w:pPr>
            <w:r w:rsidRPr="006A11AD">
              <w:rPr>
                <w:rFonts w:asciiTheme="minorHAnsi" w:hAnsiTheme="minorHAnsi" w:cstheme="minorHAnsi"/>
                <w:i/>
                <w:sz w:val="16"/>
                <w:szCs w:val="16"/>
                <w:lang w:val="el-GR"/>
              </w:rPr>
              <w:t>Προαγωγή της ελεύθερης, δημιουργικής και επαγωγικής σκέψης</w:t>
            </w:r>
          </w:p>
          <w:p w:rsidR="00955FA7" w:rsidRPr="006A11AD" w:rsidRDefault="00955FA7">
            <w:pPr>
              <w:rPr>
                <w:rFonts w:asciiTheme="minorHAnsi" w:hAnsiTheme="minorHAnsi" w:cstheme="minorHAnsi"/>
                <w:i/>
                <w:sz w:val="16"/>
                <w:szCs w:val="16"/>
                <w:lang w:val="el-GR"/>
              </w:rPr>
            </w:pPr>
            <w:r w:rsidRPr="006A11AD">
              <w:rPr>
                <w:rFonts w:asciiTheme="minorHAnsi" w:hAnsiTheme="minorHAnsi" w:cstheme="minorHAnsi"/>
                <w:i/>
                <w:sz w:val="16"/>
                <w:szCs w:val="16"/>
                <w:lang w:val="el-GR"/>
              </w:rPr>
              <w:t>……</w:t>
            </w:r>
          </w:p>
          <w:p w:rsidR="00955FA7" w:rsidRPr="006A11AD" w:rsidRDefault="00955FA7">
            <w:pPr>
              <w:rPr>
                <w:rFonts w:asciiTheme="minorHAnsi" w:hAnsiTheme="minorHAnsi" w:cstheme="minorHAnsi"/>
                <w:i/>
                <w:sz w:val="16"/>
                <w:szCs w:val="16"/>
                <w:lang w:val="el-GR"/>
              </w:rPr>
            </w:pPr>
            <w:r w:rsidRPr="006A11AD">
              <w:rPr>
                <w:rFonts w:asciiTheme="minorHAnsi" w:hAnsiTheme="minorHAnsi" w:cstheme="minorHAnsi"/>
                <w:i/>
                <w:sz w:val="16"/>
                <w:szCs w:val="16"/>
                <w:lang w:val="el-GR"/>
              </w:rPr>
              <w:t>Άλλες…</w:t>
            </w:r>
          </w:p>
          <w:p w:rsidR="00955FA7" w:rsidRPr="006A11AD" w:rsidRDefault="00955FA7">
            <w:pPr>
              <w:rPr>
                <w:rFonts w:asciiTheme="minorHAnsi" w:hAnsiTheme="minorHAnsi" w:cstheme="minorHAnsi"/>
                <w:b/>
                <w:sz w:val="20"/>
                <w:szCs w:val="20"/>
                <w:lang w:val="el-GR"/>
              </w:rPr>
            </w:pPr>
            <w:r w:rsidRPr="006A11AD">
              <w:rPr>
                <w:rFonts w:asciiTheme="minorHAnsi" w:hAnsiTheme="minorHAnsi" w:cstheme="minorHAnsi"/>
                <w:i/>
                <w:sz w:val="16"/>
                <w:szCs w:val="16"/>
                <w:lang w:val="el-GR"/>
              </w:rPr>
              <w:t>…….</w:t>
            </w:r>
          </w:p>
        </w:tc>
      </w:tr>
      <w:tr w:rsidR="00955FA7" w:rsidRPr="006A11AD"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6A11AD" w:rsidRDefault="005607C3">
            <w:pPr>
              <w:rPr>
                <w:rFonts w:asciiTheme="minorHAnsi" w:hAnsiTheme="minorHAnsi" w:cstheme="minorHAnsi"/>
                <w:color w:val="002060"/>
                <w:sz w:val="22"/>
                <w:lang w:val="el-GR"/>
              </w:rPr>
            </w:pPr>
            <w:r w:rsidRPr="006A11AD">
              <w:rPr>
                <w:rFonts w:asciiTheme="minorHAnsi" w:hAnsiTheme="minorHAnsi" w:cstheme="minorHAnsi"/>
                <w:color w:val="002060"/>
                <w:sz w:val="22"/>
                <w:lang w:val="el-GR"/>
              </w:rPr>
              <w:t>Αυτόνομη εργασία</w:t>
            </w:r>
          </w:p>
          <w:p w:rsidR="00BB27A3" w:rsidRPr="006A11AD" w:rsidRDefault="00BB27A3">
            <w:pPr>
              <w:rPr>
                <w:rFonts w:asciiTheme="minorHAnsi" w:hAnsiTheme="minorHAnsi" w:cstheme="minorHAnsi"/>
                <w:color w:val="002060"/>
                <w:sz w:val="22"/>
                <w:lang w:val="el-GR"/>
              </w:rPr>
            </w:pPr>
            <w:r w:rsidRPr="006A11AD">
              <w:rPr>
                <w:rFonts w:asciiTheme="minorHAnsi" w:hAnsiTheme="minorHAnsi" w:cstheme="minorHAnsi"/>
                <w:color w:val="002060"/>
                <w:sz w:val="22"/>
                <w:lang w:val="el-GR"/>
              </w:rPr>
              <w:t>Ομαδική Εργασία</w:t>
            </w:r>
          </w:p>
          <w:p w:rsidR="00BB27A3" w:rsidRPr="006A11AD" w:rsidRDefault="00BB27A3">
            <w:pPr>
              <w:rPr>
                <w:rFonts w:asciiTheme="minorHAnsi" w:hAnsiTheme="minorHAnsi" w:cstheme="minorHAnsi"/>
                <w:color w:val="002060"/>
                <w:sz w:val="22"/>
                <w:lang w:val="el-GR"/>
              </w:rPr>
            </w:pPr>
            <w:r w:rsidRPr="006A11AD">
              <w:rPr>
                <w:rFonts w:asciiTheme="minorHAnsi" w:hAnsiTheme="minorHAnsi" w:cstheme="minorHAnsi"/>
                <w:color w:val="002060"/>
                <w:sz w:val="22"/>
                <w:lang w:val="el-GR"/>
              </w:rPr>
              <w:t>Παραγωγή Νέων Ερευνητικών Ιδεών</w:t>
            </w:r>
          </w:p>
          <w:p w:rsidR="00955FA7" w:rsidRPr="006A11AD" w:rsidRDefault="00862D6A">
            <w:pPr>
              <w:widowControl w:val="0"/>
              <w:autoSpaceDE w:val="0"/>
              <w:autoSpaceDN w:val="0"/>
              <w:adjustRightInd w:val="0"/>
              <w:rPr>
                <w:rFonts w:asciiTheme="minorHAnsi" w:hAnsiTheme="minorHAnsi" w:cstheme="minorHAnsi"/>
                <w:color w:val="002060"/>
                <w:sz w:val="22"/>
                <w:lang w:val="el-GR"/>
              </w:rPr>
            </w:pPr>
            <w:r w:rsidRPr="006A11AD">
              <w:rPr>
                <w:rFonts w:asciiTheme="minorHAnsi" w:hAnsiTheme="minorHAnsi" w:cstheme="minorHAnsi"/>
                <w:color w:val="002060"/>
                <w:sz w:val="22"/>
                <w:lang w:val="el-GR"/>
              </w:rPr>
              <w:t>Ανάλυση και σύνθεση δεδομένων</w:t>
            </w:r>
          </w:p>
          <w:p w:rsidR="00955FA7" w:rsidRPr="006A11AD" w:rsidRDefault="00862D6A" w:rsidP="00862D6A">
            <w:pPr>
              <w:widowControl w:val="0"/>
              <w:autoSpaceDE w:val="0"/>
              <w:autoSpaceDN w:val="0"/>
              <w:adjustRightInd w:val="0"/>
              <w:rPr>
                <w:rFonts w:asciiTheme="minorHAnsi" w:hAnsiTheme="minorHAnsi" w:cstheme="minorHAnsi"/>
                <w:color w:val="002060"/>
                <w:sz w:val="22"/>
                <w:lang w:val="el-GR"/>
              </w:rPr>
            </w:pPr>
            <w:r w:rsidRPr="006A11AD">
              <w:rPr>
                <w:rFonts w:asciiTheme="minorHAnsi" w:hAnsiTheme="minorHAnsi" w:cstheme="minorHAnsi"/>
                <w:color w:val="002060"/>
                <w:sz w:val="22"/>
                <w:lang w:val="el-GR"/>
              </w:rPr>
              <w:t>Κατανόηση πολύπλοκων φυσικών διεργασιών</w:t>
            </w:r>
          </w:p>
        </w:tc>
      </w:tr>
    </w:tbl>
    <w:p w:rsidR="00955FA7" w:rsidRPr="006A11A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6A11AD">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6A11AD" w:rsidTr="00955FA7">
        <w:tc>
          <w:tcPr>
            <w:tcW w:w="8472" w:type="dxa"/>
            <w:tcBorders>
              <w:top w:val="single" w:sz="4" w:space="0" w:color="auto"/>
              <w:left w:val="single" w:sz="4" w:space="0" w:color="auto"/>
              <w:bottom w:val="single" w:sz="4" w:space="0" w:color="auto"/>
              <w:right w:val="single" w:sz="4" w:space="0" w:color="auto"/>
            </w:tcBorders>
          </w:tcPr>
          <w:p w:rsidR="00B65196" w:rsidRPr="006A11AD" w:rsidRDefault="00B65196" w:rsidP="00B65196">
            <w:pPr>
              <w:pStyle w:val="a4"/>
              <w:rPr>
                <w:rFonts w:asciiTheme="minorHAnsi" w:hAnsiTheme="minorHAnsi" w:cstheme="minorHAnsi"/>
                <w:b/>
              </w:rPr>
            </w:pPr>
            <w:r w:rsidRPr="006A11AD">
              <w:rPr>
                <w:rFonts w:asciiTheme="minorHAnsi" w:hAnsiTheme="minorHAnsi" w:cstheme="minorHAnsi"/>
                <w:b/>
              </w:rPr>
              <w:t>Διατήρηση Ενέργειας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Έργο, Θερμότητα</w:t>
            </w:r>
          </w:p>
          <w:p w:rsidR="00B65196" w:rsidRPr="006A11AD" w:rsidRDefault="00B65196" w:rsidP="00B65196">
            <w:pPr>
              <w:pStyle w:val="a4"/>
              <w:rPr>
                <w:rFonts w:asciiTheme="minorHAnsi" w:hAnsiTheme="minorHAnsi" w:cstheme="minorHAnsi"/>
                <w:b/>
              </w:rPr>
            </w:pPr>
            <w:r w:rsidRPr="006A11AD">
              <w:rPr>
                <w:rFonts w:asciiTheme="minorHAnsi" w:hAnsiTheme="minorHAnsi" w:cstheme="minorHAnsi"/>
                <w:b/>
              </w:rPr>
              <w:t>Θερμοδυναμική</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1ος </w:t>
            </w:r>
            <w:proofErr w:type="spellStart"/>
            <w:r w:rsidRPr="006A11AD">
              <w:rPr>
                <w:rFonts w:asciiTheme="minorHAnsi" w:hAnsiTheme="minorHAnsi" w:cstheme="minorHAnsi"/>
              </w:rPr>
              <w:t>Θερμοδυναμικός</w:t>
            </w:r>
            <w:proofErr w:type="spellEnd"/>
            <w:r w:rsidRPr="006A11AD">
              <w:rPr>
                <w:rFonts w:asciiTheme="minorHAnsi" w:hAnsiTheme="minorHAnsi" w:cstheme="minorHAnsi"/>
              </w:rPr>
              <w:t xml:space="preserve"> Νόμος (Εσωτερική Ενέργεια, Ενθαλπία)</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2ος </w:t>
            </w:r>
            <w:proofErr w:type="spellStart"/>
            <w:r w:rsidRPr="006A11AD">
              <w:rPr>
                <w:rFonts w:asciiTheme="minorHAnsi" w:hAnsiTheme="minorHAnsi" w:cstheme="minorHAnsi"/>
              </w:rPr>
              <w:t>Θερμοδυναμικός</w:t>
            </w:r>
            <w:proofErr w:type="spellEnd"/>
            <w:r w:rsidRPr="006A11AD">
              <w:rPr>
                <w:rFonts w:asciiTheme="minorHAnsi" w:hAnsiTheme="minorHAnsi" w:cstheme="minorHAnsi"/>
              </w:rPr>
              <w:t xml:space="preserve"> Νόμος (Εντροπία)</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3ος </w:t>
            </w:r>
            <w:proofErr w:type="spellStart"/>
            <w:r w:rsidRPr="006A11AD">
              <w:rPr>
                <w:rFonts w:asciiTheme="minorHAnsi" w:hAnsiTheme="minorHAnsi" w:cstheme="minorHAnsi"/>
              </w:rPr>
              <w:t>Θερμοδυναμικός</w:t>
            </w:r>
            <w:proofErr w:type="spellEnd"/>
            <w:r w:rsidRPr="006A11AD">
              <w:rPr>
                <w:rFonts w:asciiTheme="minorHAnsi" w:hAnsiTheme="minorHAnsi" w:cstheme="minorHAnsi"/>
              </w:rPr>
              <w:t xml:space="preserve"> Νόμος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Αυθόρμητες Αντιδράσεις (Ενέργεια </w:t>
            </w:r>
            <w:r w:rsidRPr="006A11AD">
              <w:rPr>
                <w:rFonts w:asciiTheme="minorHAnsi" w:hAnsiTheme="minorHAnsi" w:cstheme="minorHAnsi"/>
                <w:lang w:val="en-US"/>
              </w:rPr>
              <w:t>Gibbs</w:t>
            </w:r>
            <w:r w:rsidRPr="006A11AD">
              <w:rPr>
                <w:rFonts w:asciiTheme="minorHAnsi" w:hAnsiTheme="minorHAnsi" w:cstheme="minorHAnsi"/>
              </w:rPr>
              <w:t>)</w:t>
            </w:r>
          </w:p>
          <w:p w:rsidR="00B65196" w:rsidRPr="006A11AD" w:rsidRDefault="00B65196" w:rsidP="00B65196">
            <w:pPr>
              <w:pStyle w:val="a4"/>
              <w:rPr>
                <w:rFonts w:asciiTheme="minorHAnsi" w:hAnsiTheme="minorHAnsi" w:cstheme="minorHAnsi"/>
                <w:b/>
              </w:rPr>
            </w:pPr>
            <w:r w:rsidRPr="006A11AD">
              <w:rPr>
                <w:rFonts w:asciiTheme="minorHAnsi" w:hAnsiTheme="minorHAnsi" w:cstheme="minorHAnsi"/>
                <w:b/>
              </w:rPr>
              <w:t>Χημική Ισορροπία</w:t>
            </w:r>
          </w:p>
          <w:p w:rsidR="00B65196" w:rsidRPr="006A11AD" w:rsidRDefault="00B65196" w:rsidP="00B65196">
            <w:pPr>
              <w:pStyle w:val="a4"/>
              <w:rPr>
                <w:rFonts w:asciiTheme="minorHAnsi" w:hAnsiTheme="minorHAnsi" w:cstheme="minorHAnsi"/>
              </w:rPr>
            </w:pPr>
            <w:proofErr w:type="spellStart"/>
            <w:r w:rsidRPr="006A11AD">
              <w:rPr>
                <w:rFonts w:asciiTheme="minorHAnsi" w:hAnsiTheme="minorHAnsi" w:cstheme="minorHAnsi"/>
              </w:rPr>
              <w:t>Ενεργότητα</w:t>
            </w:r>
            <w:proofErr w:type="spellEnd"/>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Ισορροπία και Ενέργεια </w:t>
            </w:r>
            <w:r w:rsidRPr="006A11AD">
              <w:rPr>
                <w:rFonts w:asciiTheme="minorHAnsi" w:hAnsiTheme="minorHAnsi" w:cstheme="minorHAnsi"/>
                <w:lang w:val="en-US"/>
              </w:rPr>
              <w:t>Gibbs</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Σταθερά Ισορροπίας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Κανονική Βιοχημική Ενέργεια </w:t>
            </w:r>
            <w:r w:rsidRPr="006A11AD">
              <w:rPr>
                <w:rFonts w:asciiTheme="minorHAnsi" w:hAnsiTheme="minorHAnsi" w:cstheme="minorHAnsi"/>
                <w:lang w:val="en-US"/>
              </w:rPr>
              <w:t>Gibbs</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Ηλεκτροχημεία</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Γαλβανικά Στοιχεία</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Κανονικά Δυναμικά Ηλεκτροδίου</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Ιοντική Ισχύς</w:t>
            </w:r>
          </w:p>
          <w:p w:rsidR="00B65196" w:rsidRPr="006A11AD" w:rsidRDefault="00B65196" w:rsidP="00B65196">
            <w:pPr>
              <w:pStyle w:val="a4"/>
              <w:rPr>
                <w:rFonts w:asciiTheme="minorHAnsi" w:hAnsiTheme="minorHAnsi" w:cstheme="minorHAnsi"/>
                <w:b/>
              </w:rPr>
            </w:pPr>
            <w:r w:rsidRPr="006A11AD">
              <w:rPr>
                <w:rFonts w:asciiTheme="minorHAnsi" w:hAnsiTheme="minorHAnsi" w:cstheme="minorHAnsi"/>
                <w:b/>
              </w:rPr>
              <w:t>Ισορροπίες Φάσεων</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Χημικό Δυναμικό</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Ισορροπία Διαπίδυσης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Επιφάνειες, Μεμβράνες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Επιφανειακή Τάση</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Προσθετικές Ιδιότητες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Προσδιορισμός Μοριακού Βάρους</w:t>
            </w:r>
          </w:p>
          <w:p w:rsidR="00B65196" w:rsidRPr="006A11AD" w:rsidRDefault="00B65196" w:rsidP="00B65196">
            <w:pPr>
              <w:pStyle w:val="a4"/>
              <w:rPr>
                <w:rFonts w:asciiTheme="minorHAnsi" w:hAnsiTheme="minorHAnsi" w:cstheme="minorHAnsi"/>
                <w:b/>
              </w:rPr>
            </w:pPr>
            <w:r w:rsidRPr="006A11AD">
              <w:rPr>
                <w:rFonts w:asciiTheme="minorHAnsi" w:hAnsiTheme="minorHAnsi" w:cstheme="minorHAnsi"/>
                <w:b/>
              </w:rPr>
              <w:t>Χημική Κινητική</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Νόμος Ταχύτητας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Αντιδράσεις Μηδενικής Τάξης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Αντιδράσεις Πρώτης Τάξης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Αντιδράσεις Δεύτερης Τάξης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Παράλληλες Αντιδράσεις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lastRenderedPageBreak/>
              <w:t>Σειρές Αντιδράσεων</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Ενζυμική Κινητική</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Εξισώσεις </w:t>
            </w:r>
            <w:proofErr w:type="spellStart"/>
            <w:r w:rsidRPr="006A11AD">
              <w:rPr>
                <w:rFonts w:asciiTheme="minorHAnsi" w:hAnsiTheme="minorHAnsi" w:cstheme="minorHAnsi"/>
              </w:rPr>
              <w:t>Ενζυμικής</w:t>
            </w:r>
            <w:proofErr w:type="spellEnd"/>
            <w:r w:rsidRPr="006A11AD">
              <w:rPr>
                <w:rFonts w:asciiTheme="minorHAnsi" w:hAnsiTheme="minorHAnsi" w:cstheme="minorHAnsi"/>
              </w:rPr>
              <w:t xml:space="preserve"> Κινητικής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Ενζυμική Παρεμπόδιση</w:t>
            </w:r>
          </w:p>
          <w:p w:rsidR="00B65196" w:rsidRPr="006A11AD" w:rsidRDefault="00B65196" w:rsidP="00B65196">
            <w:pPr>
              <w:pStyle w:val="a4"/>
              <w:rPr>
                <w:rFonts w:asciiTheme="minorHAnsi" w:hAnsiTheme="minorHAnsi" w:cstheme="minorHAnsi"/>
                <w:b/>
              </w:rPr>
            </w:pPr>
            <w:r w:rsidRPr="006A11AD">
              <w:rPr>
                <w:rFonts w:asciiTheme="minorHAnsi" w:hAnsiTheme="minorHAnsi" w:cstheme="minorHAnsi"/>
                <w:b/>
              </w:rPr>
              <w:t>Φασματοσκοπία</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Απορρόφηση και Εκπομπή Ακτινοβολίας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Νόμος </w:t>
            </w:r>
            <w:proofErr w:type="spellStart"/>
            <w:r w:rsidRPr="006A11AD">
              <w:rPr>
                <w:rFonts w:asciiTheme="minorHAnsi" w:hAnsiTheme="minorHAnsi" w:cstheme="minorHAnsi"/>
              </w:rPr>
              <w:t>Beer</w:t>
            </w:r>
            <w:proofErr w:type="spellEnd"/>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Φάσματα Υπεριώδους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Φθορισμός</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Πολωμένο Φως, Οπτική Στροφή</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Οπτική Στροφική Σκέδαση</w:t>
            </w:r>
          </w:p>
          <w:p w:rsidR="00B65196" w:rsidRPr="006A11AD" w:rsidRDefault="00B65196" w:rsidP="00B65196">
            <w:pPr>
              <w:pStyle w:val="a4"/>
              <w:rPr>
                <w:rFonts w:asciiTheme="minorHAnsi" w:hAnsiTheme="minorHAnsi" w:cstheme="minorHAnsi"/>
              </w:rPr>
            </w:pPr>
            <w:r w:rsidRPr="006A11AD">
              <w:rPr>
                <w:rFonts w:asciiTheme="minorHAnsi" w:hAnsiTheme="minorHAnsi" w:cstheme="minorHAnsi"/>
              </w:rPr>
              <w:t xml:space="preserve">Κυκλικός </w:t>
            </w:r>
            <w:proofErr w:type="spellStart"/>
            <w:r w:rsidRPr="006A11AD">
              <w:rPr>
                <w:rFonts w:asciiTheme="minorHAnsi" w:hAnsiTheme="minorHAnsi" w:cstheme="minorHAnsi"/>
              </w:rPr>
              <w:t>Διχρωισμός</w:t>
            </w:r>
            <w:proofErr w:type="spellEnd"/>
          </w:p>
          <w:p w:rsidR="00955FA7" w:rsidRPr="006A11AD" w:rsidRDefault="00B65196">
            <w:pPr>
              <w:rPr>
                <w:rFonts w:asciiTheme="minorHAnsi" w:hAnsiTheme="minorHAnsi" w:cstheme="minorHAnsi"/>
                <w:iCs/>
                <w:color w:val="002060"/>
                <w:sz w:val="22"/>
                <w:szCs w:val="22"/>
                <w:lang w:val="el-GR"/>
              </w:rPr>
            </w:pPr>
            <w:r w:rsidRPr="006A11AD">
              <w:rPr>
                <w:rFonts w:asciiTheme="minorHAnsi" w:hAnsiTheme="minorHAnsi" w:cstheme="minorHAnsi"/>
                <w:sz w:val="22"/>
                <w:szCs w:val="22"/>
                <w:lang w:val="el-GR"/>
              </w:rPr>
              <w:t>Πυρηνικός Μαγνητικός Συντονισμός</w:t>
            </w:r>
          </w:p>
        </w:tc>
      </w:tr>
    </w:tbl>
    <w:p w:rsidR="00955FA7" w:rsidRPr="006A11A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6A11AD">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6A11A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6A11AD" w:rsidRDefault="00955FA7">
            <w:pPr>
              <w:jc w:val="right"/>
              <w:rPr>
                <w:rFonts w:asciiTheme="minorHAnsi" w:hAnsiTheme="minorHAnsi" w:cstheme="minorHAnsi"/>
                <w:b/>
                <w:sz w:val="20"/>
                <w:szCs w:val="20"/>
                <w:lang w:val="el-GR"/>
              </w:rPr>
            </w:pPr>
            <w:r w:rsidRPr="006A11AD">
              <w:rPr>
                <w:rFonts w:asciiTheme="minorHAnsi" w:hAnsiTheme="minorHAnsi" w:cstheme="minorHAnsi"/>
                <w:b/>
                <w:sz w:val="20"/>
                <w:szCs w:val="20"/>
                <w:lang w:val="el-GR"/>
              </w:rPr>
              <w:t>ΤΡΟΠΟΣ ΠΑΡΑΔΟΣΗΣ</w:t>
            </w:r>
            <w:r w:rsidRPr="006A11AD">
              <w:rPr>
                <w:rFonts w:asciiTheme="minorHAnsi" w:hAnsiTheme="minorHAnsi" w:cstheme="minorHAnsi"/>
                <w:b/>
                <w:sz w:val="20"/>
                <w:szCs w:val="20"/>
                <w:lang w:val="el-GR"/>
              </w:rPr>
              <w:br/>
            </w:r>
            <w:r w:rsidRPr="006A11AD">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6A11AD" w:rsidRDefault="00F548EF">
            <w:pPr>
              <w:spacing w:after="200" w:line="276" w:lineRule="auto"/>
              <w:rPr>
                <w:rFonts w:asciiTheme="minorHAnsi" w:hAnsiTheme="minorHAnsi" w:cstheme="minorHAnsi"/>
                <w:iCs/>
                <w:color w:val="002060"/>
                <w:sz w:val="22"/>
                <w:szCs w:val="22"/>
                <w:lang w:val="el-GR"/>
              </w:rPr>
            </w:pPr>
            <w:r w:rsidRPr="006A11AD">
              <w:rPr>
                <w:rFonts w:asciiTheme="minorHAnsi" w:hAnsiTheme="minorHAnsi" w:cstheme="minorHAnsi"/>
                <w:iCs/>
                <w:color w:val="002060"/>
                <w:sz w:val="22"/>
                <w:szCs w:val="22"/>
                <w:lang w:val="el-GR"/>
              </w:rPr>
              <w:t>Στην τάξη</w:t>
            </w:r>
          </w:p>
        </w:tc>
      </w:tr>
      <w:tr w:rsidR="00955FA7" w:rsidRPr="006A11A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6A11AD" w:rsidRDefault="00955FA7">
            <w:pPr>
              <w:jc w:val="right"/>
              <w:rPr>
                <w:rFonts w:asciiTheme="minorHAnsi" w:hAnsiTheme="minorHAnsi" w:cstheme="minorHAnsi"/>
                <w:i/>
                <w:sz w:val="16"/>
                <w:szCs w:val="16"/>
                <w:lang w:val="el-GR"/>
              </w:rPr>
            </w:pPr>
            <w:r w:rsidRPr="006A11AD">
              <w:rPr>
                <w:rFonts w:asciiTheme="minorHAnsi" w:hAnsiTheme="minorHAnsi" w:cstheme="minorHAnsi"/>
                <w:b/>
                <w:sz w:val="20"/>
                <w:szCs w:val="20"/>
                <w:lang w:val="el-GR"/>
              </w:rPr>
              <w:t>ΧΡΗΣΗ ΤΕΧΝΟΛΟΓΙΩΝ ΠΛΗΡΟΦΟΡΙΑΣ ΚΑΙ ΕΠΙΚΟΙΝΩΝΙΩΝ</w:t>
            </w:r>
            <w:r w:rsidRPr="006A11AD">
              <w:rPr>
                <w:rFonts w:asciiTheme="minorHAnsi" w:hAnsiTheme="minorHAnsi" w:cstheme="minorHAnsi"/>
                <w:b/>
                <w:sz w:val="20"/>
                <w:szCs w:val="20"/>
                <w:lang w:val="el-GR"/>
              </w:rPr>
              <w:br/>
            </w:r>
            <w:r w:rsidRPr="006A11AD">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F548EF" w:rsidRPr="006A11AD" w:rsidRDefault="00F548EF" w:rsidP="00F548EF">
            <w:pPr>
              <w:pStyle w:val="Default"/>
              <w:rPr>
                <w:rFonts w:asciiTheme="minorHAnsi" w:hAnsiTheme="minorHAnsi" w:cstheme="minorHAnsi"/>
              </w:rPr>
            </w:pPr>
          </w:p>
          <w:p w:rsidR="00955FA7" w:rsidRPr="006A11AD" w:rsidRDefault="00955FA7">
            <w:pPr>
              <w:rPr>
                <w:rFonts w:asciiTheme="minorHAnsi" w:hAnsiTheme="minorHAnsi" w:cstheme="minorHAnsi"/>
                <w:b/>
                <w:color w:val="002060"/>
                <w:sz w:val="20"/>
                <w:szCs w:val="20"/>
                <w:lang w:val="el-GR"/>
              </w:rPr>
            </w:pPr>
          </w:p>
        </w:tc>
      </w:tr>
      <w:tr w:rsidR="00955FA7" w:rsidRPr="006A11A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6A11AD" w:rsidRDefault="00955FA7">
            <w:pPr>
              <w:jc w:val="right"/>
              <w:rPr>
                <w:rFonts w:asciiTheme="minorHAnsi" w:hAnsiTheme="minorHAnsi" w:cstheme="minorHAnsi"/>
                <w:b/>
                <w:sz w:val="20"/>
                <w:szCs w:val="20"/>
                <w:lang w:val="el-GR"/>
              </w:rPr>
            </w:pPr>
            <w:r w:rsidRPr="006A11AD">
              <w:rPr>
                <w:rFonts w:asciiTheme="minorHAnsi" w:hAnsiTheme="minorHAnsi" w:cstheme="minorHAnsi"/>
                <w:b/>
                <w:sz w:val="20"/>
                <w:szCs w:val="20"/>
                <w:lang w:val="el-GR"/>
              </w:rPr>
              <w:t>ΟΡΓΑΝΩΣΗ ΔΙΔΑΣΚΑΛΙΑΣ</w:t>
            </w:r>
          </w:p>
          <w:p w:rsidR="00955FA7" w:rsidRPr="006A11AD" w:rsidRDefault="00955FA7">
            <w:pPr>
              <w:jc w:val="both"/>
              <w:rPr>
                <w:rFonts w:asciiTheme="minorHAnsi" w:hAnsiTheme="minorHAnsi" w:cstheme="minorHAnsi"/>
                <w:i/>
                <w:sz w:val="16"/>
                <w:szCs w:val="16"/>
                <w:lang w:val="el-GR"/>
              </w:rPr>
            </w:pPr>
            <w:r w:rsidRPr="006A11AD">
              <w:rPr>
                <w:rFonts w:asciiTheme="minorHAnsi" w:hAnsiTheme="minorHAnsi" w:cstheme="minorHAnsi"/>
                <w:i/>
                <w:sz w:val="16"/>
                <w:szCs w:val="16"/>
                <w:lang w:val="el-GR"/>
              </w:rPr>
              <w:t>Περιγράφονται αναλυτικά ο τρόπος και μέθοδοι διδασκαλίας.</w:t>
            </w:r>
          </w:p>
          <w:p w:rsidR="00955FA7" w:rsidRPr="006A11AD" w:rsidRDefault="00955FA7">
            <w:pPr>
              <w:jc w:val="both"/>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6A11AD">
              <w:rPr>
                <w:rFonts w:asciiTheme="minorHAnsi" w:hAnsiTheme="minorHAnsi" w:cstheme="minorHAnsi"/>
                <w:i/>
                <w:sz w:val="16"/>
                <w:szCs w:val="16"/>
                <w:lang w:val="el-GR"/>
              </w:rPr>
              <w:t>Διαδραστική</w:t>
            </w:r>
            <w:proofErr w:type="spellEnd"/>
            <w:r w:rsidRPr="006A11AD">
              <w:rPr>
                <w:rFonts w:asciiTheme="minorHAnsi" w:hAnsiTheme="minorHAnsi" w:cstheme="minorHAnsi"/>
                <w:i/>
                <w:sz w:val="16"/>
                <w:szCs w:val="16"/>
                <w:lang w:val="el-GR"/>
              </w:rPr>
              <w:t xml:space="preserve"> διδασκαλία, Εκπαιδευτικές επισκέψεις, Εκπόνηση μελέτης (</w:t>
            </w:r>
            <w:r w:rsidRPr="006A11AD">
              <w:rPr>
                <w:rFonts w:asciiTheme="minorHAnsi" w:hAnsiTheme="minorHAnsi" w:cstheme="minorHAnsi"/>
                <w:i/>
                <w:sz w:val="16"/>
                <w:szCs w:val="16"/>
              </w:rPr>
              <w:t>project</w:t>
            </w:r>
            <w:r w:rsidRPr="006A11AD">
              <w:rPr>
                <w:rFonts w:asciiTheme="minorHAnsi" w:hAnsiTheme="minorHAnsi" w:cstheme="minorHAnsi"/>
                <w:i/>
                <w:sz w:val="16"/>
                <w:szCs w:val="16"/>
                <w:lang w:val="el-GR"/>
              </w:rPr>
              <w:t>), Συγγραφή εργασίας / εργασιών, Καλλιτεχνική δημιουργία, κ.λπ.</w:t>
            </w:r>
          </w:p>
          <w:p w:rsidR="00955FA7" w:rsidRPr="006A11AD" w:rsidRDefault="00955FA7">
            <w:pPr>
              <w:jc w:val="both"/>
              <w:rPr>
                <w:rFonts w:asciiTheme="minorHAnsi" w:hAnsiTheme="minorHAnsi" w:cstheme="minorHAnsi"/>
                <w:i/>
                <w:sz w:val="16"/>
                <w:szCs w:val="16"/>
                <w:lang w:val="el-GR"/>
              </w:rPr>
            </w:pPr>
          </w:p>
          <w:p w:rsidR="00955FA7" w:rsidRPr="006A11AD" w:rsidRDefault="00955FA7">
            <w:pPr>
              <w:jc w:val="both"/>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6A11AD">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6A11A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6A11AD" w:rsidRDefault="00955FA7">
                  <w:pPr>
                    <w:jc w:val="center"/>
                    <w:rPr>
                      <w:rFonts w:asciiTheme="minorHAnsi" w:hAnsiTheme="minorHAnsi" w:cstheme="minorHAnsi"/>
                      <w:b/>
                      <w:i/>
                      <w:sz w:val="22"/>
                      <w:szCs w:val="22"/>
                    </w:rPr>
                  </w:pPr>
                  <w:proofErr w:type="spellStart"/>
                  <w:r w:rsidRPr="006A11AD">
                    <w:rPr>
                      <w:rFonts w:asciiTheme="minorHAnsi" w:hAnsiTheme="minorHAnsi" w:cstheme="minorHAnsi"/>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6A11AD" w:rsidRDefault="00955FA7">
                  <w:pPr>
                    <w:jc w:val="center"/>
                    <w:rPr>
                      <w:rFonts w:asciiTheme="minorHAnsi" w:hAnsiTheme="minorHAnsi" w:cstheme="minorHAnsi"/>
                      <w:b/>
                      <w:i/>
                      <w:sz w:val="22"/>
                      <w:szCs w:val="22"/>
                    </w:rPr>
                  </w:pPr>
                  <w:proofErr w:type="spellStart"/>
                  <w:r w:rsidRPr="006A11AD">
                    <w:rPr>
                      <w:rFonts w:asciiTheme="minorHAnsi" w:hAnsiTheme="minorHAnsi" w:cstheme="minorHAnsi"/>
                      <w:b/>
                      <w:i/>
                      <w:sz w:val="22"/>
                      <w:szCs w:val="22"/>
                    </w:rPr>
                    <w:t>Φόρτος</w:t>
                  </w:r>
                  <w:proofErr w:type="spellEnd"/>
                  <w:r w:rsidRPr="006A11AD">
                    <w:rPr>
                      <w:rFonts w:asciiTheme="minorHAnsi" w:hAnsiTheme="minorHAnsi" w:cstheme="minorHAnsi"/>
                      <w:b/>
                      <w:i/>
                      <w:sz w:val="22"/>
                      <w:szCs w:val="22"/>
                    </w:rPr>
                    <w:t xml:space="preserve"> </w:t>
                  </w:r>
                  <w:proofErr w:type="spellStart"/>
                  <w:r w:rsidRPr="006A11AD">
                    <w:rPr>
                      <w:rFonts w:asciiTheme="minorHAnsi" w:hAnsiTheme="minorHAnsi" w:cstheme="minorHAnsi"/>
                      <w:b/>
                      <w:i/>
                      <w:sz w:val="22"/>
                      <w:szCs w:val="22"/>
                    </w:rPr>
                    <w:t>Εργασίας</w:t>
                  </w:r>
                  <w:proofErr w:type="spellEnd"/>
                  <w:r w:rsidRPr="006A11AD">
                    <w:rPr>
                      <w:rFonts w:asciiTheme="minorHAnsi" w:hAnsiTheme="minorHAnsi" w:cstheme="minorHAnsi"/>
                      <w:b/>
                      <w:i/>
                      <w:sz w:val="22"/>
                      <w:szCs w:val="22"/>
                    </w:rPr>
                    <w:t xml:space="preserve"> </w:t>
                  </w:r>
                  <w:proofErr w:type="spellStart"/>
                  <w:r w:rsidRPr="006A11AD">
                    <w:rPr>
                      <w:rFonts w:asciiTheme="minorHAnsi" w:hAnsiTheme="minorHAnsi" w:cstheme="minorHAnsi"/>
                      <w:b/>
                      <w:i/>
                      <w:sz w:val="22"/>
                      <w:szCs w:val="22"/>
                    </w:rPr>
                    <w:t>Εξαμήνου</w:t>
                  </w:r>
                  <w:proofErr w:type="spellEnd"/>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A375CE">
                  <w:pPr>
                    <w:rPr>
                      <w:rFonts w:asciiTheme="minorHAnsi" w:hAnsiTheme="minorHAnsi" w:cstheme="minorHAnsi"/>
                      <w:iCs/>
                      <w:color w:val="002060"/>
                      <w:sz w:val="22"/>
                      <w:szCs w:val="22"/>
                      <w:lang w:val="el-GR"/>
                    </w:rPr>
                  </w:pPr>
                  <w:r w:rsidRPr="006A11AD">
                    <w:rPr>
                      <w:rFonts w:asciiTheme="minorHAnsi" w:hAnsiTheme="minorHAnsi" w:cstheme="minorHAns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A375CE">
                  <w:pPr>
                    <w:jc w:val="center"/>
                    <w:rPr>
                      <w:rFonts w:asciiTheme="minorHAnsi" w:hAnsiTheme="minorHAnsi" w:cstheme="minorHAnsi"/>
                      <w:color w:val="002060"/>
                      <w:sz w:val="22"/>
                      <w:szCs w:val="22"/>
                      <w:lang w:val="el-GR"/>
                    </w:rPr>
                  </w:pPr>
                  <w:r w:rsidRPr="006A11AD">
                    <w:rPr>
                      <w:rFonts w:asciiTheme="minorHAnsi" w:hAnsiTheme="minorHAnsi" w:cstheme="minorHAnsi"/>
                      <w:color w:val="002060"/>
                      <w:sz w:val="22"/>
                      <w:szCs w:val="22"/>
                      <w:lang w:val="el-GR"/>
                    </w:rPr>
                    <w:t>39</w:t>
                  </w: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A375CE">
                  <w:pPr>
                    <w:rPr>
                      <w:rFonts w:asciiTheme="minorHAnsi" w:hAnsiTheme="minorHAnsi" w:cstheme="minorHAnsi"/>
                      <w:iCs/>
                      <w:color w:val="002060"/>
                      <w:sz w:val="22"/>
                      <w:szCs w:val="22"/>
                      <w:lang w:val="el-GR"/>
                    </w:rPr>
                  </w:pPr>
                  <w:r w:rsidRPr="006A11AD">
                    <w:rPr>
                      <w:rFonts w:asciiTheme="minorHAnsi" w:hAnsiTheme="minorHAnsi" w:cstheme="minorHAnsi"/>
                      <w:iCs/>
                      <w:color w:val="002060"/>
                      <w:sz w:val="22"/>
                      <w:szCs w:val="22"/>
                      <w:lang w:val="el-GR"/>
                    </w:rPr>
                    <w:t>Ασκήσεις - προβλήματα</w:t>
                  </w: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A375CE">
                  <w:pPr>
                    <w:jc w:val="center"/>
                    <w:rPr>
                      <w:rFonts w:asciiTheme="minorHAnsi" w:hAnsiTheme="minorHAnsi" w:cstheme="minorHAnsi"/>
                      <w:color w:val="002060"/>
                      <w:sz w:val="22"/>
                      <w:szCs w:val="22"/>
                      <w:lang w:val="el-GR"/>
                    </w:rPr>
                  </w:pPr>
                  <w:r w:rsidRPr="006A11AD">
                    <w:rPr>
                      <w:rFonts w:asciiTheme="minorHAnsi" w:hAnsiTheme="minorHAnsi" w:cstheme="minorHAnsi"/>
                      <w:color w:val="002060"/>
                      <w:sz w:val="22"/>
                      <w:szCs w:val="22"/>
                      <w:lang w:val="el-GR"/>
                    </w:rPr>
                    <w:t>13</w:t>
                  </w: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A375CE">
                  <w:pPr>
                    <w:rPr>
                      <w:rFonts w:asciiTheme="minorHAnsi" w:hAnsiTheme="minorHAnsi" w:cstheme="minorHAnsi"/>
                      <w:iCs/>
                      <w:color w:val="002060"/>
                      <w:sz w:val="22"/>
                      <w:szCs w:val="22"/>
                      <w:lang w:val="el-GR"/>
                    </w:rPr>
                  </w:pPr>
                  <w:r w:rsidRPr="006A11AD">
                    <w:rPr>
                      <w:rFonts w:asciiTheme="minorHAnsi" w:hAnsiTheme="minorHAnsi" w:cstheme="minorHAnsi"/>
                      <w:iCs/>
                      <w:color w:val="002060"/>
                      <w:sz w:val="22"/>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A375CE">
                  <w:pPr>
                    <w:jc w:val="center"/>
                    <w:rPr>
                      <w:rFonts w:asciiTheme="minorHAnsi" w:hAnsiTheme="minorHAnsi" w:cstheme="minorHAnsi"/>
                      <w:color w:val="002060"/>
                      <w:sz w:val="22"/>
                      <w:szCs w:val="22"/>
                      <w:lang w:val="el-GR"/>
                    </w:rPr>
                  </w:pPr>
                  <w:r w:rsidRPr="006A11AD">
                    <w:rPr>
                      <w:rFonts w:asciiTheme="minorHAnsi" w:hAnsiTheme="minorHAnsi" w:cstheme="minorHAnsi"/>
                      <w:color w:val="002060"/>
                      <w:sz w:val="22"/>
                      <w:szCs w:val="22"/>
                      <w:lang w:val="el-GR"/>
                    </w:rPr>
                    <w:t>73</w:t>
                  </w: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955FA7">
                  <w:pPr>
                    <w:jc w:val="center"/>
                    <w:rPr>
                      <w:rFonts w:asciiTheme="minorHAnsi" w:hAnsiTheme="minorHAnsi" w:cstheme="minorHAnsi"/>
                      <w:color w:val="002060"/>
                      <w:sz w:val="22"/>
                      <w:szCs w:val="22"/>
                      <w:lang w:val="el-GR"/>
                    </w:rPr>
                  </w:pP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955FA7">
                  <w:pPr>
                    <w:jc w:val="center"/>
                    <w:rPr>
                      <w:rFonts w:asciiTheme="minorHAnsi" w:hAnsiTheme="minorHAnsi" w:cstheme="minorHAnsi"/>
                      <w:color w:val="002060"/>
                      <w:sz w:val="22"/>
                      <w:szCs w:val="22"/>
                      <w:lang w:val="el-GR"/>
                    </w:rPr>
                  </w:pP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
                      <w:color w:val="002060"/>
                      <w:sz w:val="22"/>
                      <w:szCs w:val="22"/>
                      <w:lang w:val="el-GR"/>
                    </w:rPr>
                  </w:pP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
                      <w:color w:val="002060"/>
                      <w:sz w:val="22"/>
                      <w:szCs w:val="22"/>
                      <w:lang w:val="el-GR"/>
                    </w:rPr>
                  </w:pP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
                      <w:color w:val="002060"/>
                      <w:sz w:val="22"/>
                      <w:szCs w:val="22"/>
                      <w:lang w:val="el-GR"/>
                    </w:rPr>
                  </w:pP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6A11AD" w:rsidRDefault="00955FA7">
                  <w:pPr>
                    <w:jc w:val="center"/>
                    <w:rPr>
                      <w:rFonts w:asciiTheme="minorHAnsi" w:hAnsiTheme="minorHAnsi" w:cstheme="minorHAnsi"/>
                      <w:color w:val="002060"/>
                      <w:sz w:val="22"/>
                      <w:szCs w:val="22"/>
                      <w:lang w:val="el-GR"/>
                    </w:rPr>
                  </w:pPr>
                </w:p>
              </w:tc>
            </w:tr>
            <w:tr w:rsidR="00955FA7" w:rsidRPr="006A11AD">
              <w:tc>
                <w:tcPr>
                  <w:tcW w:w="2467" w:type="dxa"/>
                  <w:tcBorders>
                    <w:top w:val="single" w:sz="4" w:space="0" w:color="auto"/>
                    <w:left w:val="single" w:sz="4" w:space="0" w:color="auto"/>
                    <w:bottom w:val="single" w:sz="4" w:space="0" w:color="auto"/>
                    <w:right w:val="single" w:sz="4" w:space="0" w:color="auto"/>
                  </w:tcBorders>
                </w:tcPr>
                <w:p w:rsidR="00955FA7" w:rsidRPr="006A11AD" w:rsidRDefault="00955FA7">
                  <w:pPr>
                    <w:rPr>
                      <w:rFonts w:asciiTheme="minorHAnsi" w:hAnsiTheme="minorHAnsi" w:cstheme="minorHAnsi"/>
                      <w:iCs/>
                      <w:color w:val="002060"/>
                      <w:sz w:val="22"/>
                      <w:szCs w:val="22"/>
                      <w:lang w:val="el-GR"/>
                    </w:rPr>
                  </w:pPr>
                  <w:r w:rsidRPr="006A11AD">
                    <w:rPr>
                      <w:rFonts w:asciiTheme="minorHAnsi" w:hAnsiTheme="minorHAnsi" w:cstheme="minorHAnsi"/>
                      <w:iCs/>
                      <w:color w:val="002060"/>
                      <w:sz w:val="22"/>
                      <w:szCs w:val="22"/>
                      <w:lang w:val="el-GR"/>
                    </w:rPr>
                    <w:t>Σύνολο</w:t>
                  </w:r>
                  <w:r w:rsidRPr="006A11AD">
                    <w:rPr>
                      <w:rFonts w:asciiTheme="minorHAnsi" w:hAnsiTheme="minorHAnsi" w:cstheme="minorHAnsi"/>
                      <w:iCs/>
                      <w:color w:val="002060"/>
                      <w:sz w:val="22"/>
                      <w:szCs w:val="22"/>
                    </w:rPr>
                    <w:t xml:space="preserve"> </w:t>
                  </w:r>
                  <w:r w:rsidRPr="006A11AD">
                    <w:rPr>
                      <w:rFonts w:asciiTheme="minorHAnsi" w:hAnsiTheme="minorHAnsi" w:cstheme="minorHAnsi"/>
                      <w:iCs/>
                      <w:color w:val="002060"/>
                      <w:sz w:val="22"/>
                      <w:szCs w:val="22"/>
                      <w:lang w:val="el-GR"/>
                    </w:rPr>
                    <w:t>Μαθήματος</w:t>
                  </w:r>
                  <w:r w:rsidRPr="006A11AD">
                    <w:rPr>
                      <w:rFonts w:asciiTheme="minorHAnsi" w:hAnsiTheme="minorHAnsi" w:cstheme="minorHAns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6A11AD" w:rsidRDefault="00A375CE">
                  <w:pPr>
                    <w:jc w:val="center"/>
                    <w:rPr>
                      <w:rFonts w:asciiTheme="minorHAnsi" w:hAnsiTheme="minorHAnsi" w:cstheme="minorHAnsi"/>
                      <w:b/>
                      <w:i/>
                      <w:color w:val="002060"/>
                      <w:sz w:val="22"/>
                      <w:szCs w:val="22"/>
                      <w:lang w:val="el-GR"/>
                    </w:rPr>
                  </w:pPr>
                  <w:r w:rsidRPr="006A11AD">
                    <w:rPr>
                      <w:rFonts w:asciiTheme="minorHAnsi" w:hAnsiTheme="minorHAnsi" w:cstheme="minorHAnsi"/>
                      <w:b/>
                      <w:i/>
                      <w:color w:val="002060"/>
                      <w:sz w:val="22"/>
                      <w:szCs w:val="22"/>
                      <w:lang w:val="el-GR"/>
                    </w:rPr>
                    <w:t>125</w:t>
                  </w:r>
                </w:p>
              </w:tc>
            </w:tr>
          </w:tbl>
          <w:p w:rsidR="00955FA7" w:rsidRPr="006A11AD" w:rsidRDefault="00955FA7">
            <w:pPr>
              <w:rPr>
                <w:rFonts w:asciiTheme="minorHAnsi" w:hAnsiTheme="minorHAnsi" w:cstheme="minorHAnsi"/>
                <w:sz w:val="22"/>
                <w:szCs w:val="22"/>
              </w:rPr>
            </w:pPr>
          </w:p>
        </w:tc>
      </w:tr>
      <w:tr w:rsidR="00955FA7" w:rsidRPr="006A11AD" w:rsidTr="00955FA7">
        <w:tc>
          <w:tcPr>
            <w:tcW w:w="3306" w:type="dxa"/>
            <w:tcBorders>
              <w:top w:val="single" w:sz="4" w:space="0" w:color="auto"/>
              <w:left w:val="single" w:sz="4" w:space="0" w:color="auto"/>
              <w:bottom w:val="single" w:sz="4" w:space="0" w:color="auto"/>
              <w:right w:val="single" w:sz="4" w:space="0" w:color="auto"/>
            </w:tcBorders>
          </w:tcPr>
          <w:p w:rsidR="00955FA7" w:rsidRPr="006A11AD" w:rsidRDefault="00955FA7">
            <w:pPr>
              <w:jc w:val="right"/>
              <w:rPr>
                <w:rFonts w:asciiTheme="minorHAnsi" w:hAnsiTheme="minorHAnsi" w:cstheme="minorHAnsi"/>
                <w:b/>
                <w:sz w:val="20"/>
                <w:szCs w:val="20"/>
                <w:lang w:val="el-GR"/>
              </w:rPr>
            </w:pPr>
            <w:r w:rsidRPr="006A11AD">
              <w:rPr>
                <w:rFonts w:asciiTheme="minorHAnsi" w:hAnsiTheme="minorHAnsi" w:cstheme="minorHAnsi"/>
                <w:b/>
                <w:sz w:val="20"/>
                <w:szCs w:val="20"/>
                <w:lang w:val="el-GR"/>
              </w:rPr>
              <w:t xml:space="preserve">ΑΞΙΟΛΟΓΗΣΗ ΦΟΙΤΗΤΩΝ </w:t>
            </w:r>
          </w:p>
          <w:p w:rsidR="00955FA7" w:rsidRPr="006A11AD" w:rsidRDefault="00955FA7">
            <w:pPr>
              <w:jc w:val="both"/>
              <w:rPr>
                <w:rFonts w:asciiTheme="minorHAnsi" w:hAnsiTheme="minorHAnsi" w:cstheme="minorHAnsi"/>
                <w:i/>
                <w:sz w:val="16"/>
                <w:szCs w:val="16"/>
                <w:lang w:val="el-GR"/>
              </w:rPr>
            </w:pPr>
            <w:r w:rsidRPr="006A11AD">
              <w:rPr>
                <w:rFonts w:asciiTheme="minorHAnsi" w:hAnsiTheme="minorHAnsi" w:cstheme="minorHAnsi"/>
                <w:i/>
                <w:sz w:val="16"/>
                <w:szCs w:val="16"/>
                <w:lang w:val="el-GR"/>
              </w:rPr>
              <w:t>Περιγραφή της διαδικασίας αξιολόγησης</w:t>
            </w:r>
          </w:p>
          <w:p w:rsidR="00955FA7" w:rsidRPr="006A11AD" w:rsidRDefault="00955FA7">
            <w:pPr>
              <w:jc w:val="both"/>
              <w:rPr>
                <w:rFonts w:asciiTheme="minorHAnsi" w:hAnsiTheme="minorHAnsi" w:cstheme="minorHAnsi"/>
                <w:i/>
                <w:sz w:val="16"/>
                <w:szCs w:val="16"/>
                <w:lang w:val="el-GR"/>
              </w:rPr>
            </w:pPr>
          </w:p>
          <w:p w:rsidR="00955FA7" w:rsidRPr="006A11AD" w:rsidRDefault="00955FA7">
            <w:pPr>
              <w:jc w:val="both"/>
              <w:rPr>
                <w:rFonts w:asciiTheme="minorHAnsi" w:hAnsiTheme="minorHAnsi" w:cstheme="minorHAnsi"/>
                <w:i/>
                <w:sz w:val="16"/>
                <w:szCs w:val="16"/>
                <w:lang w:val="el-GR"/>
              </w:rPr>
            </w:pPr>
            <w:r w:rsidRPr="006A11AD">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6A11AD" w:rsidRDefault="00955FA7">
            <w:pPr>
              <w:jc w:val="both"/>
              <w:rPr>
                <w:rFonts w:asciiTheme="minorHAnsi" w:hAnsiTheme="minorHAnsi" w:cstheme="minorHAnsi"/>
                <w:i/>
                <w:sz w:val="16"/>
                <w:szCs w:val="16"/>
                <w:lang w:val="el-GR"/>
              </w:rPr>
            </w:pPr>
          </w:p>
          <w:p w:rsidR="00955FA7" w:rsidRPr="006A11AD" w:rsidRDefault="00955FA7">
            <w:pPr>
              <w:jc w:val="both"/>
              <w:rPr>
                <w:rFonts w:asciiTheme="minorHAnsi" w:hAnsiTheme="minorHAnsi" w:cstheme="minorHAnsi"/>
                <w:i/>
                <w:sz w:val="16"/>
                <w:szCs w:val="16"/>
                <w:lang w:val="el-GR"/>
              </w:rPr>
            </w:pPr>
            <w:r w:rsidRPr="006A11AD">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6A11AD">
              <w:rPr>
                <w:rFonts w:asciiTheme="minorHAnsi" w:hAnsiTheme="minorHAnsi" w:cstheme="minorHAnsi"/>
                <w:i/>
                <w:sz w:val="16"/>
                <w:szCs w:val="16"/>
                <w:lang w:val="el-GR"/>
              </w:rPr>
              <w:t>προσβάσιμα</w:t>
            </w:r>
            <w:proofErr w:type="spellEnd"/>
            <w:r w:rsidRPr="006A11AD">
              <w:rPr>
                <w:rFonts w:asciiTheme="minorHAnsi" w:hAnsiTheme="minorHAnsi" w:cstheme="minorHAnsi"/>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6A11AD" w:rsidRDefault="00116FB6">
            <w:pPr>
              <w:rPr>
                <w:rFonts w:asciiTheme="minorHAnsi" w:hAnsiTheme="minorHAnsi" w:cstheme="minorHAnsi"/>
                <w:color w:val="002060"/>
                <w:sz w:val="22"/>
                <w:szCs w:val="22"/>
                <w:lang w:val="el-GR"/>
              </w:rPr>
            </w:pPr>
            <w:r w:rsidRPr="006A11AD">
              <w:rPr>
                <w:rFonts w:asciiTheme="minorHAnsi" w:hAnsiTheme="minorHAnsi" w:cstheme="minorHAnsi"/>
                <w:color w:val="002060"/>
                <w:sz w:val="22"/>
                <w:szCs w:val="22"/>
                <w:lang w:val="el-GR"/>
              </w:rPr>
              <w:t>Γραπτή εξέταση που περιλαμβάνει ερωτήσεις κατανόησης της διδαχθείσας θεωρίας, καθώς και ασκήσεις – προβλήματα που σχετίζονται με καταστάσεις που θα αντιμετωπίσει ο φοιτητής στο χώρο εργασίας του.</w:t>
            </w:r>
          </w:p>
          <w:p w:rsidR="00955FA7" w:rsidRPr="006A11AD" w:rsidRDefault="00955FA7">
            <w:pPr>
              <w:rPr>
                <w:rFonts w:asciiTheme="minorHAnsi" w:hAnsiTheme="minorHAnsi" w:cstheme="minorHAnsi"/>
                <w:color w:val="002060"/>
                <w:sz w:val="22"/>
                <w:szCs w:val="22"/>
                <w:lang w:val="el-GR"/>
              </w:rPr>
            </w:pPr>
          </w:p>
          <w:p w:rsidR="00955FA7" w:rsidRPr="006A11AD" w:rsidRDefault="00955FA7">
            <w:pPr>
              <w:rPr>
                <w:rFonts w:asciiTheme="minorHAnsi" w:hAnsiTheme="minorHAnsi" w:cstheme="minorHAnsi"/>
                <w:color w:val="002060"/>
                <w:sz w:val="22"/>
                <w:szCs w:val="22"/>
                <w:lang w:val="el-GR"/>
              </w:rPr>
            </w:pPr>
          </w:p>
          <w:p w:rsidR="00955FA7" w:rsidRPr="006A11AD" w:rsidRDefault="00955FA7">
            <w:pPr>
              <w:rPr>
                <w:rFonts w:asciiTheme="minorHAnsi" w:hAnsiTheme="minorHAnsi" w:cstheme="minorHAnsi"/>
                <w:color w:val="002060"/>
                <w:sz w:val="22"/>
                <w:szCs w:val="22"/>
                <w:lang w:val="el-GR"/>
              </w:rPr>
            </w:pPr>
          </w:p>
          <w:p w:rsidR="00955FA7" w:rsidRPr="006A11AD" w:rsidRDefault="00955FA7">
            <w:pPr>
              <w:rPr>
                <w:rFonts w:asciiTheme="minorHAnsi" w:hAnsiTheme="minorHAnsi" w:cstheme="minorHAnsi"/>
                <w:color w:val="002060"/>
                <w:sz w:val="22"/>
                <w:szCs w:val="22"/>
                <w:lang w:val="el-GR"/>
              </w:rPr>
            </w:pPr>
          </w:p>
          <w:p w:rsidR="00955FA7" w:rsidRPr="006A11AD" w:rsidRDefault="00955FA7">
            <w:pPr>
              <w:rPr>
                <w:rFonts w:asciiTheme="minorHAnsi" w:hAnsiTheme="minorHAnsi" w:cstheme="minorHAnsi"/>
                <w:color w:val="002060"/>
                <w:sz w:val="22"/>
                <w:szCs w:val="22"/>
                <w:lang w:val="el-GR"/>
              </w:rPr>
            </w:pPr>
          </w:p>
          <w:p w:rsidR="00955FA7" w:rsidRPr="006A11AD" w:rsidRDefault="00955FA7">
            <w:pPr>
              <w:rPr>
                <w:rFonts w:asciiTheme="minorHAnsi" w:hAnsiTheme="minorHAnsi" w:cstheme="minorHAnsi"/>
                <w:color w:val="002060"/>
                <w:sz w:val="22"/>
                <w:szCs w:val="22"/>
                <w:lang w:val="el-GR"/>
              </w:rPr>
            </w:pPr>
          </w:p>
        </w:tc>
      </w:tr>
    </w:tbl>
    <w:p w:rsidR="00955FA7" w:rsidRPr="006A11AD"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6A11AD">
        <w:rPr>
          <w:rFonts w:asciiTheme="minorHAnsi" w:hAnsiTheme="minorHAnsi" w:cstheme="minorHAnsi"/>
          <w:b/>
          <w:color w:val="000000"/>
          <w:sz w:val="22"/>
          <w:szCs w:val="22"/>
          <w:lang w:val="el-GR"/>
        </w:rPr>
        <w:t>ΣΥΝΙΣΤΩΜΕΝΗ</w:t>
      </w:r>
      <w:r w:rsidRPr="006A11AD">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6A11AD" w:rsidTr="00955FA7">
        <w:tc>
          <w:tcPr>
            <w:tcW w:w="8472" w:type="dxa"/>
            <w:tcBorders>
              <w:top w:val="single" w:sz="4" w:space="0" w:color="auto"/>
              <w:left w:val="single" w:sz="4" w:space="0" w:color="auto"/>
              <w:bottom w:val="single" w:sz="4" w:space="0" w:color="auto"/>
              <w:right w:val="single" w:sz="4" w:space="0" w:color="auto"/>
            </w:tcBorders>
          </w:tcPr>
          <w:p w:rsidR="00955FA7" w:rsidRPr="006A11AD" w:rsidRDefault="00955FA7">
            <w:pPr>
              <w:jc w:val="both"/>
              <w:rPr>
                <w:rFonts w:asciiTheme="minorHAnsi" w:hAnsiTheme="minorHAnsi" w:cstheme="minorHAnsi"/>
                <w:i/>
                <w:sz w:val="16"/>
                <w:szCs w:val="16"/>
                <w:lang w:val="el-GR"/>
              </w:rPr>
            </w:pPr>
            <w:r w:rsidRPr="006A11AD">
              <w:rPr>
                <w:rFonts w:asciiTheme="minorHAnsi" w:hAnsiTheme="minorHAnsi" w:cstheme="minorHAnsi"/>
                <w:i/>
                <w:sz w:val="16"/>
                <w:szCs w:val="16"/>
                <w:lang w:val="el-GR"/>
              </w:rPr>
              <w:t>-Προτεινόμενη Βιβλιογραφία :</w:t>
            </w:r>
          </w:p>
          <w:p w:rsidR="00955FA7" w:rsidRPr="006A11AD" w:rsidRDefault="00955FA7">
            <w:pPr>
              <w:jc w:val="both"/>
              <w:rPr>
                <w:rFonts w:asciiTheme="minorHAnsi" w:hAnsiTheme="minorHAnsi" w:cstheme="minorHAnsi"/>
                <w:i/>
                <w:sz w:val="16"/>
                <w:szCs w:val="16"/>
                <w:lang w:val="el-GR"/>
              </w:rPr>
            </w:pPr>
            <w:r w:rsidRPr="006A11AD">
              <w:rPr>
                <w:rFonts w:asciiTheme="minorHAnsi" w:hAnsiTheme="minorHAnsi" w:cstheme="minorHAnsi"/>
                <w:i/>
                <w:sz w:val="16"/>
                <w:szCs w:val="16"/>
                <w:lang w:val="el-GR"/>
              </w:rPr>
              <w:t>-Συναφή επιστημονικά περιοδικά:</w:t>
            </w:r>
          </w:p>
          <w:p w:rsidR="00116FB6" w:rsidRPr="006A11AD" w:rsidRDefault="00116FB6" w:rsidP="00116FB6">
            <w:pPr>
              <w:shd w:val="clear" w:color="auto" w:fill="FFFFFF"/>
              <w:outlineLvl w:val="2"/>
              <w:rPr>
                <w:rFonts w:asciiTheme="minorHAnsi" w:hAnsiTheme="minorHAnsi" w:cstheme="minorHAnsi"/>
                <w:bCs/>
                <w:lang w:eastAsia="el-GR"/>
              </w:rPr>
            </w:pPr>
            <w:r w:rsidRPr="006A11AD">
              <w:rPr>
                <w:rFonts w:asciiTheme="minorHAnsi" w:hAnsiTheme="minorHAnsi" w:cstheme="minorHAnsi"/>
              </w:rPr>
              <w:t>ΦΥΣΙΚΟΧΗΜΕΙΑ ΣΤΙΣ ΒΙΟΛΟΓΙΚΕΣ ΕΠΙΣΤΗΜΕΣ, HAMMES</w:t>
            </w:r>
          </w:p>
          <w:p w:rsidR="00116FB6" w:rsidRPr="006A11AD" w:rsidRDefault="00116FB6" w:rsidP="00116FB6">
            <w:pPr>
              <w:shd w:val="clear" w:color="auto" w:fill="FFFFFF"/>
              <w:outlineLvl w:val="2"/>
              <w:rPr>
                <w:rFonts w:asciiTheme="minorHAnsi" w:hAnsiTheme="minorHAnsi" w:cstheme="minorHAnsi"/>
              </w:rPr>
            </w:pPr>
            <w:r w:rsidRPr="006A11AD">
              <w:rPr>
                <w:rFonts w:asciiTheme="minorHAnsi" w:hAnsiTheme="minorHAnsi" w:cstheme="minorHAnsi"/>
              </w:rPr>
              <w:lastRenderedPageBreak/>
              <w:t>ΦΥΣΙΚΟΧΗΜΕΙΑ, ATKINS PETER - DE PAULA JULIO</w:t>
            </w:r>
          </w:p>
          <w:p w:rsidR="00955FA7" w:rsidRPr="006A11AD" w:rsidRDefault="00116FB6" w:rsidP="00116FB6">
            <w:pPr>
              <w:shd w:val="clear" w:color="auto" w:fill="FFFFFF"/>
              <w:outlineLvl w:val="2"/>
              <w:rPr>
                <w:rFonts w:asciiTheme="minorHAnsi" w:hAnsiTheme="minorHAnsi" w:cstheme="minorHAnsi"/>
                <w:bCs/>
                <w:lang w:val="el-GR" w:eastAsia="el-GR"/>
              </w:rPr>
            </w:pPr>
            <w:r w:rsidRPr="006A11AD">
              <w:rPr>
                <w:rFonts w:asciiTheme="minorHAnsi" w:hAnsiTheme="minorHAnsi" w:cstheme="minorHAnsi"/>
              </w:rPr>
              <w:t>ΦΥΣΙΚΟΧΗΜΕΙΑ, ΚΑΤΣΑΝΟΣ ΝΙΚΟΛΑΟΣ</w:t>
            </w:r>
          </w:p>
        </w:tc>
      </w:tr>
    </w:tbl>
    <w:p w:rsidR="00BE7D61" w:rsidRPr="006A11AD" w:rsidRDefault="00BE7D61">
      <w:pPr>
        <w:rPr>
          <w:rFonts w:asciiTheme="minorHAnsi" w:hAnsiTheme="minorHAnsi" w:cstheme="minorHAnsi"/>
        </w:rPr>
      </w:pPr>
    </w:p>
    <w:sectPr w:rsidR="00BE7D61" w:rsidRPr="006A11AD" w:rsidSect="00F468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116FB6"/>
    <w:rsid w:val="00186F05"/>
    <w:rsid w:val="00211FD4"/>
    <w:rsid w:val="002447EA"/>
    <w:rsid w:val="00290760"/>
    <w:rsid w:val="002B525E"/>
    <w:rsid w:val="002E4DE6"/>
    <w:rsid w:val="00306D31"/>
    <w:rsid w:val="00331E7F"/>
    <w:rsid w:val="003F6C90"/>
    <w:rsid w:val="00400C7D"/>
    <w:rsid w:val="00420A7D"/>
    <w:rsid w:val="00476462"/>
    <w:rsid w:val="00484B01"/>
    <w:rsid w:val="004A1CAF"/>
    <w:rsid w:val="004E5153"/>
    <w:rsid w:val="005214CF"/>
    <w:rsid w:val="005525E3"/>
    <w:rsid w:val="005607C3"/>
    <w:rsid w:val="005726C9"/>
    <w:rsid w:val="00590B6C"/>
    <w:rsid w:val="005C742E"/>
    <w:rsid w:val="00630924"/>
    <w:rsid w:val="00645B59"/>
    <w:rsid w:val="006513B2"/>
    <w:rsid w:val="006737B6"/>
    <w:rsid w:val="006A08B5"/>
    <w:rsid w:val="006A11AD"/>
    <w:rsid w:val="00700B15"/>
    <w:rsid w:val="00746DA4"/>
    <w:rsid w:val="007B6842"/>
    <w:rsid w:val="007C5B87"/>
    <w:rsid w:val="00806709"/>
    <w:rsid w:val="00862D6A"/>
    <w:rsid w:val="00955FA7"/>
    <w:rsid w:val="0096413D"/>
    <w:rsid w:val="00A009F4"/>
    <w:rsid w:val="00A07A67"/>
    <w:rsid w:val="00A32EE2"/>
    <w:rsid w:val="00A375CE"/>
    <w:rsid w:val="00A57DCE"/>
    <w:rsid w:val="00A6755E"/>
    <w:rsid w:val="00A7130F"/>
    <w:rsid w:val="00AE3AEC"/>
    <w:rsid w:val="00B150F0"/>
    <w:rsid w:val="00B65196"/>
    <w:rsid w:val="00B70532"/>
    <w:rsid w:val="00B8786F"/>
    <w:rsid w:val="00BB27A3"/>
    <w:rsid w:val="00BE7D61"/>
    <w:rsid w:val="00C25539"/>
    <w:rsid w:val="00C40A0A"/>
    <w:rsid w:val="00C57454"/>
    <w:rsid w:val="00CB23CE"/>
    <w:rsid w:val="00D95477"/>
    <w:rsid w:val="00DD3FEF"/>
    <w:rsid w:val="00E56684"/>
    <w:rsid w:val="00E65969"/>
    <w:rsid w:val="00EC0591"/>
    <w:rsid w:val="00F468D6"/>
    <w:rsid w:val="00F548EF"/>
    <w:rsid w:val="00F63767"/>
    <w:rsid w:val="00FA0DDB"/>
    <w:rsid w:val="00FC2E1D"/>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styleId="a4">
    <w:name w:val="No Spacing"/>
    <w:uiPriority w:val="1"/>
    <w:qFormat/>
    <w:rsid w:val="00B65196"/>
    <w:rPr>
      <w:rFonts w:ascii="Calibri" w:eastAsia="Calibri" w:hAnsi="Calibri"/>
      <w:sz w:val="22"/>
      <w:szCs w:val="22"/>
      <w:lang w:eastAsia="en-US"/>
    </w:rPr>
  </w:style>
  <w:style w:type="paragraph" w:customStyle="1" w:styleId="Default">
    <w:name w:val="Default"/>
    <w:rsid w:val="00F548E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5700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3</cp:revision>
  <dcterms:created xsi:type="dcterms:W3CDTF">2017-05-10T09:17:00Z</dcterms:created>
  <dcterms:modified xsi:type="dcterms:W3CDTF">2018-05-22T10:38:00Z</dcterms:modified>
</cp:coreProperties>
</file>