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A556FE" w:rsidRDefault="005D23EB" w:rsidP="008671BA">
      <w:pPr>
        <w:spacing w:before="120" w:line="276" w:lineRule="auto"/>
        <w:ind w:firstLine="357"/>
        <w:jc w:val="center"/>
        <w:rPr>
          <w:rFonts w:asciiTheme="majorHAnsi" w:hAnsiTheme="majorHAnsi" w:cs="Arial"/>
          <w:lang w:val="en-GB"/>
        </w:rPr>
      </w:pPr>
      <w:bookmarkStart w:id="0" w:name="_Toc181708547"/>
      <w:r w:rsidRPr="00A556FE">
        <w:rPr>
          <w:rFonts w:asciiTheme="majorHAnsi" w:hAnsiTheme="majorHAnsi" w:cs="Arial"/>
          <w:b/>
          <w:lang w:val="en-GB"/>
        </w:rPr>
        <w:t>COURSE OUTLINE</w:t>
      </w:r>
    </w:p>
    <w:p w:rsidR="005D23EB" w:rsidRPr="00A556FE" w:rsidRDefault="005D23EB" w:rsidP="00E23902">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A556FE">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A556FE" w:rsidTr="00C822F5">
        <w:tc>
          <w:tcPr>
            <w:tcW w:w="3205"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SCHOOL</w:t>
            </w:r>
          </w:p>
        </w:tc>
        <w:tc>
          <w:tcPr>
            <w:tcW w:w="5231" w:type="dxa"/>
            <w:gridSpan w:val="5"/>
          </w:tcPr>
          <w:p w:rsidR="005D23EB" w:rsidRPr="00A556FE" w:rsidRDefault="0051281E" w:rsidP="00C822F5">
            <w:pPr>
              <w:rPr>
                <w:rFonts w:asciiTheme="majorHAnsi" w:hAnsiTheme="majorHAnsi" w:cs="Arial"/>
                <w:caps/>
                <w:color w:val="002060"/>
                <w:sz w:val="20"/>
                <w:szCs w:val="20"/>
                <w:lang w:val="en-GB"/>
              </w:rPr>
            </w:pPr>
            <w:r w:rsidRPr="00A556FE">
              <w:rPr>
                <w:rFonts w:asciiTheme="majorHAnsi" w:hAnsiTheme="majorHAnsi" w:cs="Arial"/>
                <w:caps/>
                <w:color w:val="002060"/>
                <w:sz w:val="20"/>
                <w:szCs w:val="20"/>
                <w:lang w:val="en-GB"/>
              </w:rPr>
              <w:t>Health Sciences</w:t>
            </w:r>
          </w:p>
        </w:tc>
      </w:tr>
      <w:tr w:rsidR="005D23EB" w:rsidRPr="00A556FE" w:rsidTr="00C822F5">
        <w:tc>
          <w:tcPr>
            <w:tcW w:w="3205"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ACADEMIC UNIT</w:t>
            </w:r>
          </w:p>
        </w:tc>
        <w:tc>
          <w:tcPr>
            <w:tcW w:w="5231" w:type="dxa"/>
            <w:gridSpan w:val="5"/>
          </w:tcPr>
          <w:p w:rsidR="005D23EB" w:rsidRPr="00A556FE" w:rsidRDefault="0051281E" w:rsidP="00C822F5">
            <w:pPr>
              <w:rPr>
                <w:rFonts w:asciiTheme="majorHAnsi" w:hAnsiTheme="majorHAnsi" w:cs="Arial"/>
                <w:caps/>
                <w:color w:val="002060"/>
                <w:sz w:val="20"/>
                <w:szCs w:val="20"/>
                <w:lang w:val="en-GB"/>
              </w:rPr>
            </w:pPr>
            <w:r w:rsidRPr="00A556FE">
              <w:rPr>
                <w:rFonts w:asciiTheme="majorHAnsi" w:hAnsiTheme="majorHAnsi" w:cs="Arial"/>
                <w:caps/>
                <w:color w:val="002060"/>
                <w:sz w:val="20"/>
                <w:szCs w:val="20"/>
                <w:lang w:val="en-GB"/>
              </w:rPr>
              <w:t>Department of Biological Applications and Technology</w:t>
            </w:r>
          </w:p>
        </w:tc>
      </w:tr>
      <w:tr w:rsidR="005D23EB" w:rsidRPr="00A556FE" w:rsidTr="00C822F5">
        <w:tc>
          <w:tcPr>
            <w:tcW w:w="3205"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LEVEL OF STUDIES</w:t>
            </w:r>
          </w:p>
        </w:tc>
        <w:tc>
          <w:tcPr>
            <w:tcW w:w="5231" w:type="dxa"/>
            <w:gridSpan w:val="5"/>
          </w:tcPr>
          <w:p w:rsidR="005D23EB" w:rsidRPr="00A556FE" w:rsidRDefault="0051281E" w:rsidP="00C822F5">
            <w:pPr>
              <w:rPr>
                <w:rFonts w:asciiTheme="majorHAnsi" w:hAnsiTheme="majorHAnsi" w:cs="Arial"/>
                <w:caps/>
                <w:color w:val="002060"/>
                <w:sz w:val="20"/>
                <w:szCs w:val="20"/>
                <w:lang w:val="en-GB"/>
              </w:rPr>
            </w:pPr>
            <w:r w:rsidRPr="00A556FE">
              <w:rPr>
                <w:rFonts w:asciiTheme="majorHAnsi" w:hAnsiTheme="majorHAnsi" w:cs="Arial"/>
                <w:caps/>
                <w:color w:val="002060"/>
                <w:sz w:val="20"/>
                <w:szCs w:val="20"/>
                <w:lang w:val="en-GB"/>
              </w:rPr>
              <w:t>Undergraduate</w:t>
            </w:r>
          </w:p>
        </w:tc>
      </w:tr>
      <w:tr w:rsidR="005D23EB" w:rsidRPr="00A556FE" w:rsidTr="00C822F5">
        <w:tc>
          <w:tcPr>
            <w:tcW w:w="3205"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COURSE CODE</w:t>
            </w:r>
          </w:p>
        </w:tc>
        <w:tc>
          <w:tcPr>
            <w:tcW w:w="1135" w:type="dxa"/>
          </w:tcPr>
          <w:p w:rsidR="005D23EB" w:rsidRPr="00A556FE" w:rsidRDefault="00454838" w:rsidP="00C822F5">
            <w:pPr>
              <w:rPr>
                <w:rFonts w:asciiTheme="majorHAnsi" w:hAnsiTheme="majorHAnsi" w:cstheme="minorHAnsi"/>
                <w:b/>
                <w:sz w:val="20"/>
                <w:szCs w:val="20"/>
                <w:lang w:val="el-GR"/>
              </w:rPr>
            </w:pPr>
            <w:r w:rsidRPr="00A556FE">
              <w:rPr>
                <w:rFonts w:asciiTheme="majorHAnsi" w:hAnsiTheme="majorHAnsi" w:cstheme="minorHAnsi"/>
                <w:sz w:val="20"/>
                <w:szCs w:val="20"/>
              </w:rPr>
              <w:t>ΒΕΕ903</w:t>
            </w:r>
          </w:p>
        </w:tc>
        <w:tc>
          <w:tcPr>
            <w:tcW w:w="2505" w:type="dxa"/>
            <w:gridSpan w:val="2"/>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SEMESTER</w:t>
            </w:r>
          </w:p>
        </w:tc>
        <w:tc>
          <w:tcPr>
            <w:tcW w:w="1591" w:type="dxa"/>
            <w:gridSpan w:val="2"/>
          </w:tcPr>
          <w:p w:rsidR="005D23EB" w:rsidRPr="00A556FE" w:rsidRDefault="0051281E" w:rsidP="00C822F5">
            <w:pPr>
              <w:rPr>
                <w:rFonts w:asciiTheme="majorHAnsi" w:hAnsiTheme="majorHAnsi" w:cs="Arial"/>
                <w:b/>
                <w:sz w:val="20"/>
                <w:szCs w:val="20"/>
                <w:lang w:val="en-GB"/>
              </w:rPr>
            </w:pPr>
            <w:r w:rsidRPr="00A556FE">
              <w:rPr>
                <w:rFonts w:asciiTheme="majorHAnsi" w:hAnsiTheme="majorHAnsi" w:cs="Arial"/>
                <w:b/>
                <w:sz w:val="20"/>
                <w:szCs w:val="20"/>
                <w:lang w:val="en-GB"/>
              </w:rPr>
              <w:t>6</w:t>
            </w:r>
            <w:r w:rsidRPr="00A556FE">
              <w:rPr>
                <w:rFonts w:asciiTheme="majorHAnsi" w:hAnsiTheme="majorHAnsi" w:cs="Arial"/>
                <w:b/>
                <w:sz w:val="20"/>
                <w:szCs w:val="20"/>
                <w:vertAlign w:val="superscript"/>
                <w:lang w:val="en-GB"/>
              </w:rPr>
              <w:t>th</w:t>
            </w:r>
            <w:r w:rsidRPr="00A556FE">
              <w:rPr>
                <w:rFonts w:asciiTheme="majorHAnsi" w:hAnsiTheme="majorHAnsi" w:cs="Arial"/>
                <w:b/>
                <w:sz w:val="20"/>
                <w:szCs w:val="20"/>
                <w:lang w:val="en-GB"/>
              </w:rPr>
              <w:t xml:space="preserve"> – 8th</w:t>
            </w:r>
          </w:p>
        </w:tc>
      </w:tr>
      <w:tr w:rsidR="005D23EB" w:rsidRPr="00A556FE" w:rsidTr="00C822F5">
        <w:trPr>
          <w:trHeight w:val="375"/>
        </w:trPr>
        <w:tc>
          <w:tcPr>
            <w:tcW w:w="3205" w:type="dxa"/>
            <w:shd w:val="clear" w:color="auto" w:fill="DDD9C3"/>
            <w:vAlign w:val="center"/>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COURSE TITLE</w:t>
            </w:r>
          </w:p>
        </w:tc>
        <w:tc>
          <w:tcPr>
            <w:tcW w:w="5231" w:type="dxa"/>
            <w:gridSpan w:val="5"/>
            <w:vAlign w:val="center"/>
          </w:tcPr>
          <w:p w:rsidR="005D23EB" w:rsidRPr="00A556FE" w:rsidRDefault="0051281E" w:rsidP="00C822F5">
            <w:pPr>
              <w:rPr>
                <w:rFonts w:asciiTheme="majorHAnsi" w:hAnsiTheme="majorHAnsi" w:cs="Arial"/>
                <w:caps/>
                <w:sz w:val="20"/>
                <w:szCs w:val="20"/>
                <w:lang w:val="en-GB"/>
              </w:rPr>
            </w:pPr>
            <w:r w:rsidRPr="00A556FE">
              <w:rPr>
                <w:rFonts w:asciiTheme="majorHAnsi" w:hAnsiTheme="majorHAnsi" w:cs="Arial"/>
                <w:caps/>
                <w:sz w:val="20"/>
                <w:szCs w:val="20"/>
                <w:lang w:val="en-GB"/>
              </w:rPr>
              <w:t>Ecophysiology of Mediterranean Plants</w:t>
            </w:r>
          </w:p>
        </w:tc>
      </w:tr>
      <w:tr w:rsidR="005D23EB" w:rsidRPr="00A556FE" w:rsidTr="00C822F5">
        <w:trPr>
          <w:trHeight w:val="196"/>
        </w:trPr>
        <w:tc>
          <w:tcPr>
            <w:tcW w:w="5637" w:type="dxa"/>
            <w:gridSpan w:val="3"/>
            <w:shd w:val="clear" w:color="auto" w:fill="DDD9C3"/>
            <w:vAlign w:val="center"/>
          </w:tcPr>
          <w:p w:rsidR="005D23EB" w:rsidRPr="00A556FE" w:rsidRDefault="005D23EB" w:rsidP="00C822F5">
            <w:pPr>
              <w:jc w:val="center"/>
              <w:rPr>
                <w:rFonts w:asciiTheme="majorHAnsi" w:hAnsiTheme="majorHAnsi" w:cs="Arial"/>
                <w:b/>
                <w:sz w:val="20"/>
                <w:szCs w:val="20"/>
                <w:lang w:val="en-GB"/>
              </w:rPr>
            </w:pPr>
            <w:r w:rsidRPr="00A556FE">
              <w:rPr>
                <w:rFonts w:asciiTheme="majorHAnsi" w:hAnsiTheme="majorHAnsi" w:cs="Arial"/>
                <w:b/>
                <w:sz w:val="20"/>
                <w:szCs w:val="20"/>
                <w:lang w:val="en-GB"/>
              </w:rPr>
              <w:t xml:space="preserve">INDEPENDENT TEACHING ACTIVITIES </w:t>
            </w:r>
            <w:r w:rsidRPr="00A556FE">
              <w:rPr>
                <w:rFonts w:asciiTheme="majorHAnsi" w:hAnsiTheme="majorHAnsi" w:cs="Arial"/>
                <w:b/>
                <w:sz w:val="20"/>
                <w:szCs w:val="20"/>
                <w:lang w:val="en-GB"/>
              </w:rPr>
              <w:br/>
            </w:r>
            <w:r w:rsidRPr="00A556FE">
              <w:rPr>
                <w:rFonts w:asciiTheme="majorHAnsi" w:hAnsiTheme="majorHAnsi" w:cs="Arial"/>
                <w:i/>
                <w:sz w:val="18"/>
                <w:szCs w:val="18"/>
                <w:lang w:val="en-GB"/>
              </w:rPr>
              <w:t xml:space="preserve">if credits are awarded for separate components of the course, e.g. </w:t>
            </w:r>
            <w:proofErr w:type="gramStart"/>
            <w:r w:rsidRPr="00A556FE">
              <w:rPr>
                <w:rFonts w:asciiTheme="majorHAnsi" w:hAnsiTheme="majorHAnsi" w:cs="Arial"/>
                <w:i/>
                <w:sz w:val="18"/>
                <w:szCs w:val="18"/>
                <w:lang w:val="en-GB"/>
              </w:rPr>
              <w:t>lectures,</w:t>
            </w:r>
            <w:proofErr w:type="gramEnd"/>
            <w:r w:rsidRPr="00A556FE">
              <w:rPr>
                <w:rFonts w:asciiTheme="majorHAnsi" w:hAnsiTheme="majorHAnsi"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A556FE" w:rsidRDefault="005D23EB" w:rsidP="00C822F5">
            <w:pPr>
              <w:jc w:val="center"/>
              <w:rPr>
                <w:rFonts w:asciiTheme="majorHAnsi" w:hAnsiTheme="majorHAnsi" w:cs="Arial"/>
                <w:b/>
                <w:sz w:val="20"/>
                <w:szCs w:val="20"/>
                <w:lang w:val="en-GB"/>
              </w:rPr>
            </w:pPr>
            <w:r w:rsidRPr="00A556FE">
              <w:rPr>
                <w:rFonts w:asciiTheme="majorHAnsi" w:hAnsiTheme="majorHAnsi" w:cs="Arial"/>
                <w:b/>
                <w:sz w:val="20"/>
                <w:szCs w:val="20"/>
                <w:lang w:val="en-GB"/>
              </w:rPr>
              <w:t>WEEKLY TEACHING HOURS</w:t>
            </w:r>
          </w:p>
        </w:tc>
        <w:tc>
          <w:tcPr>
            <w:tcW w:w="1240" w:type="dxa"/>
            <w:shd w:val="clear" w:color="auto" w:fill="DDD9C3"/>
            <w:vAlign w:val="center"/>
          </w:tcPr>
          <w:p w:rsidR="005D23EB" w:rsidRPr="00A556FE" w:rsidRDefault="005D23EB" w:rsidP="00C822F5">
            <w:pPr>
              <w:jc w:val="center"/>
              <w:rPr>
                <w:rFonts w:asciiTheme="majorHAnsi" w:hAnsiTheme="majorHAnsi" w:cs="Arial"/>
                <w:b/>
                <w:sz w:val="20"/>
                <w:szCs w:val="20"/>
                <w:lang w:val="en-GB"/>
              </w:rPr>
            </w:pPr>
            <w:r w:rsidRPr="00A556FE">
              <w:rPr>
                <w:rFonts w:asciiTheme="majorHAnsi" w:hAnsiTheme="majorHAnsi" w:cs="Arial"/>
                <w:b/>
                <w:sz w:val="20"/>
                <w:szCs w:val="20"/>
                <w:lang w:val="en-GB"/>
              </w:rPr>
              <w:t>CREDITS</w:t>
            </w:r>
          </w:p>
        </w:tc>
      </w:tr>
      <w:tr w:rsidR="005D23EB" w:rsidRPr="00A556FE" w:rsidTr="00C822F5">
        <w:trPr>
          <w:trHeight w:val="194"/>
        </w:trPr>
        <w:tc>
          <w:tcPr>
            <w:tcW w:w="5637" w:type="dxa"/>
            <w:gridSpan w:val="3"/>
          </w:tcPr>
          <w:p w:rsidR="005D23EB" w:rsidRPr="00A556FE" w:rsidRDefault="005D23EB" w:rsidP="00C822F5">
            <w:pPr>
              <w:jc w:val="right"/>
              <w:rPr>
                <w:rFonts w:asciiTheme="majorHAnsi" w:hAnsiTheme="majorHAnsi" w:cs="Arial"/>
                <w:color w:val="002060"/>
                <w:sz w:val="20"/>
                <w:szCs w:val="20"/>
                <w:lang w:val="en-GB"/>
              </w:rPr>
            </w:pPr>
          </w:p>
        </w:tc>
        <w:tc>
          <w:tcPr>
            <w:tcW w:w="1559" w:type="dxa"/>
            <w:gridSpan w:val="2"/>
          </w:tcPr>
          <w:p w:rsidR="005D23EB" w:rsidRPr="00A556FE" w:rsidRDefault="0051281E" w:rsidP="00C822F5">
            <w:pPr>
              <w:jc w:val="center"/>
              <w:rPr>
                <w:rFonts w:asciiTheme="majorHAnsi" w:hAnsiTheme="majorHAnsi" w:cs="Arial"/>
                <w:color w:val="002060"/>
                <w:sz w:val="20"/>
                <w:szCs w:val="20"/>
                <w:lang w:val="en-GB"/>
              </w:rPr>
            </w:pPr>
            <w:r w:rsidRPr="00A556FE">
              <w:rPr>
                <w:rFonts w:asciiTheme="majorHAnsi" w:hAnsiTheme="majorHAnsi" w:cs="Arial"/>
                <w:color w:val="002060"/>
                <w:sz w:val="20"/>
                <w:szCs w:val="20"/>
                <w:lang w:val="en-GB"/>
              </w:rPr>
              <w:t>4</w:t>
            </w:r>
          </w:p>
        </w:tc>
        <w:tc>
          <w:tcPr>
            <w:tcW w:w="1240" w:type="dxa"/>
          </w:tcPr>
          <w:p w:rsidR="005D23EB" w:rsidRPr="00A556FE" w:rsidRDefault="0051281E" w:rsidP="00C822F5">
            <w:pPr>
              <w:jc w:val="center"/>
              <w:rPr>
                <w:rFonts w:asciiTheme="majorHAnsi" w:hAnsiTheme="majorHAnsi" w:cs="Arial"/>
                <w:color w:val="002060"/>
                <w:sz w:val="20"/>
                <w:szCs w:val="20"/>
                <w:lang w:val="en-GB"/>
              </w:rPr>
            </w:pPr>
            <w:r w:rsidRPr="00A556FE">
              <w:rPr>
                <w:rFonts w:asciiTheme="majorHAnsi" w:hAnsiTheme="majorHAnsi" w:cs="Arial"/>
                <w:color w:val="002060"/>
                <w:sz w:val="20"/>
                <w:szCs w:val="20"/>
                <w:lang w:val="en-GB"/>
              </w:rPr>
              <w:t>4</w:t>
            </w:r>
          </w:p>
        </w:tc>
      </w:tr>
      <w:tr w:rsidR="005D23EB" w:rsidRPr="00A556FE" w:rsidTr="00C822F5">
        <w:trPr>
          <w:trHeight w:val="194"/>
        </w:trPr>
        <w:tc>
          <w:tcPr>
            <w:tcW w:w="5637" w:type="dxa"/>
            <w:gridSpan w:val="3"/>
          </w:tcPr>
          <w:p w:rsidR="005D23EB" w:rsidRPr="00A556FE" w:rsidRDefault="005D23EB" w:rsidP="00C822F5">
            <w:pPr>
              <w:jc w:val="right"/>
              <w:rPr>
                <w:rFonts w:asciiTheme="majorHAnsi" w:hAnsiTheme="majorHAnsi" w:cs="Arial"/>
                <w:b/>
                <w:color w:val="002060"/>
                <w:sz w:val="20"/>
                <w:szCs w:val="20"/>
                <w:lang w:val="en-GB"/>
              </w:rPr>
            </w:pPr>
          </w:p>
        </w:tc>
        <w:tc>
          <w:tcPr>
            <w:tcW w:w="1559" w:type="dxa"/>
            <w:gridSpan w:val="2"/>
          </w:tcPr>
          <w:p w:rsidR="005D23EB" w:rsidRPr="00A556FE" w:rsidRDefault="005D23EB" w:rsidP="00C822F5">
            <w:pPr>
              <w:jc w:val="right"/>
              <w:rPr>
                <w:rFonts w:asciiTheme="majorHAnsi" w:hAnsiTheme="majorHAnsi" w:cs="Arial"/>
                <w:color w:val="002060"/>
                <w:sz w:val="20"/>
                <w:szCs w:val="20"/>
                <w:lang w:val="en-GB"/>
              </w:rPr>
            </w:pPr>
          </w:p>
        </w:tc>
        <w:tc>
          <w:tcPr>
            <w:tcW w:w="1240" w:type="dxa"/>
          </w:tcPr>
          <w:p w:rsidR="005D23EB" w:rsidRPr="00A556FE" w:rsidRDefault="005D23EB" w:rsidP="00C822F5">
            <w:pPr>
              <w:rPr>
                <w:rFonts w:asciiTheme="majorHAnsi" w:hAnsiTheme="majorHAnsi" w:cs="Arial"/>
                <w:color w:val="002060"/>
                <w:sz w:val="20"/>
                <w:szCs w:val="20"/>
                <w:lang w:val="en-GB"/>
              </w:rPr>
            </w:pPr>
          </w:p>
        </w:tc>
      </w:tr>
      <w:tr w:rsidR="005D23EB" w:rsidRPr="00A556FE" w:rsidTr="00C822F5">
        <w:trPr>
          <w:trHeight w:val="194"/>
        </w:trPr>
        <w:tc>
          <w:tcPr>
            <w:tcW w:w="5637" w:type="dxa"/>
            <w:gridSpan w:val="3"/>
          </w:tcPr>
          <w:p w:rsidR="005D23EB" w:rsidRPr="00A556FE" w:rsidRDefault="005D23EB" w:rsidP="00C822F5">
            <w:pPr>
              <w:rPr>
                <w:rFonts w:asciiTheme="majorHAnsi" w:hAnsiTheme="majorHAnsi" w:cs="Arial"/>
                <w:b/>
                <w:color w:val="002060"/>
                <w:sz w:val="20"/>
                <w:szCs w:val="20"/>
                <w:lang w:val="en-GB"/>
              </w:rPr>
            </w:pPr>
          </w:p>
        </w:tc>
        <w:tc>
          <w:tcPr>
            <w:tcW w:w="1559" w:type="dxa"/>
            <w:gridSpan w:val="2"/>
          </w:tcPr>
          <w:p w:rsidR="005D23EB" w:rsidRPr="00A556FE" w:rsidRDefault="005D23EB" w:rsidP="00C822F5">
            <w:pPr>
              <w:jc w:val="right"/>
              <w:rPr>
                <w:rFonts w:asciiTheme="majorHAnsi" w:hAnsiTheme="majorHAnsi" w:cs="Arial"/>
                <w:color w:val="002060"/>
                <w:sz w:val="20"/>
                <w:szCs w:val="20"/>
                <w:lang w:val="en-GB"/>
              </w:rPr>
            </w:pPr>
          </w:p>
        </w:tc>
        <w:tc>
          <w:tcPr>
            <w:tcW w:w="1240" w:type="dxa"/>
          </w:tcPr>
          <w:p w:rsidR="005D23EB" w:rsidRPr="00A556FE" w:rsidRDefault="005D23EB" w:rsidP="00C822F5">
            <w:pPr>
              <w:rPr>
                <w:rFonts w:asciiTheme="majorHAnsi" w:hAnsiTheme="majorHAnsi" w:cs="Arial"/>
                <w:color w:val="002060"/>
                <w:sz w:val="20"/>
                <w:szCs w:val="20"/>
                <w:lang w:val="en-GB"/>
              </w:rPr>
            </w:pPr>
          </w:p>
        </w:tc>
      </w:tr>
      <w:tr w:rsidR="005D23EB" w:rsidRPr="00A556FE" w:rsidTr="00C822F5">
        <w:trPr>
          <w:trHeight w:val="194"/>
        </w:trPr>
        <w:tc>
          <w:tcPr>
            <w:tcW w:w="5637" w:type="dxa"/>
            <w:gridSpan w:val="3"/>
            <w:shd w:val="clear" w:color="auto" w:fill="DDD9C3"/>
          </w:tcPr>
          <w:p w:rsidR="005D23EB" w:rsidRPr="00A556FE" w:rsidRDefault="005D23EB" w:rsidP="00C822F5">
            <w:pPr>
              <w:rPr>
                <w:rFonts w:asciiTheme="majorHAnsi" w:hAnsiTheme="majorHAnsi" w:cs="Arial"/>
                <w:i/>
                <w:sz w:val="18"/>
                <w:szCs w:val="18"/>
                <w:lang w:val="en-GB"/>
              </w:rPr>
            </w:pPr>
            <w:r w:rsidRPr="00A556FE">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rsidR="005D23EB" w:rsidRPr="00A556FE" w:rsidRDefault="005D23EB" w:rsidP="00C822F5">
            <w:pPr>
              <w:jc w:val="right"/>
              <w:rPr>
                <w:rFonts w:asciiTheme="majorHAnsi" w:hAnsiTheme="majorHAnsi" w:cs="Arial"/>
                <w:color w:val="002060"/>
                <w:sz w:val="20"/>
                <w:szCs w:val="20"/>
                <w:lang w:val="en-GB"/>
              </w:rPr>
            </w:pPr>
          </w:p>
        </w:tc>
        <w:tc>
          <w:tcPr>
            <w:tcW w:w="1240" w:type="dxa"/>
          </w:tcPr>
          <w:p w:rsidR="005D23EB" w:rsidRPr="00A556FE" w:rsidRDefault="005D23EB" w:rsidP="00C822F5">
            <w:pPr>
              <w:rPr>
                <w:rFonts w:asciiTheme="majorHAnsi" w:hAnsiTheme="majorHAnsi" w:cs="Arial"/>
                <w:color w:val="002060"/>
                <w:sz w:val="20"/>
                <w:szCs w:val="20"/>
                <w:lang w:val="en-GB"/>
              </w:rPr>
            </w:pPr>
          </w:p>
        </w:tc>
      </w:tr>
      <w:tr w:rsidR="005D23EB" w:rsidRPr="00A556FE" w:rsidTr="00C822F5">
        <w:trPr>
          <w:trHeight w:val="599"/>
        </w:trPr>
        <w:tc>
          <w:tcPr>
            <w:tcW w:w="3205" w:type="dxa"/>
            <w:shd w:val="clear" w:color="auto" w:fill="DDD9C3"/>
          </w:tcPr>
          <w:p w:rsidR="005D23EB" w:rsidRPr="00A556FE" w:rsidRDefault="005D23EB" w:rsidP="00C822F5">
            <w:pPr>
              <w:jc w:val="right"/>
              <w:rPr>
                <w:rFonts w:asciiTheme="majorHAnsi" w:hAnsiTheme="majorHAnsi" w:cs="Arial"/>
                <w:i/>
                <w:sz w:val="16"/>
                <w:szCs w:val="16"/>
                <w:lang w:val="en-GB"/>
              </w:rPr>
            </w:pPr>
            <w:r w:rsidRPr="00A556FE">
              <w:rPr>
                <w:rFonts w:asciiTheme="majorHAnsi" w:hAnsiTheme="majorHAnsi" w:cs="Arial"/>
                <w:b/>
                <w:sz w:val="20"/>
                <w:szCs w:val="20"/>
                <w:lang w:val="en-GB"/>
              </w:rPr>
              <w:t>COURSE TYPE</w:t>
            </w:r>
            <w:r w:rsidRPr="00A556FE">
              <w:rPr>
                <w:rFonts w:asciiTheme="majorHAnsi" w:hAnsiTheme="majorHAnsi" w:cs="Arial"/>
                <w:i/>
                <w:sz w:val="16"/>
                <w:szCs w:val="16"/>
                <w:lang w:val="en-GB"/>
              </w:rPr>
              <w:t xml:space="preserve"> </w:t>
            </w:r>
          </w:p>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i/>
                <w:sz w:val="16"/>
                <w:szCs w:val="16"/>
                <w:lang w:val="en-GB"/>
              </w:rPr>
              <w:t xml:space="preserve">general background, </w:t>
            </w:r>
            <w:r w:rsidRPr="00A556FE">
              <w:rPr>
                <w:rFonts w:asciiTheme="majorHAnsi" w:hAnsiTheme="majorHAnsi" w:cs="Arial"/>
                <w:i/>
                <w:sz w:val="16"/>
                <w:szCs w:val="16"/>
                <w:lang w:val="en-GB"/>
              </w:rPr>
              <w:br/>
              <w:t>special background, specialised general knowledge, skills development</w:t>
            </w:r>
          </w:p>
        </w:tc>
        <w:tc>
          <w:tcPr>
            <w:tcW w:w="5231" w:type="dxa"/>
            <w:gridSpan w:val="5"/>
          </w:tcPr>
          <w:p w:rsidR="00A625C2" w:rsidRPr="00A556FE" w:rsidRDefault="00A625C2" w:rsidP="00A625C2">
            <w:pPr>
              <w:rPr>
                <w:rFonts w:asciiTheme="majorHAnsi" w:hAnsiTheme="majorHAnsi" w:cs="Arial"/>
                <w:color w:val="002060"/>
                <w:sz w:val="22"/>
                <w:szCs w:val="20"/>
                <w:lang w:val="en-GB"/>
              </w:rPr>
            </w:pPr>
            <w:r w:rsidRPr="00A556FE">
              <w:rPr>
                <w:rFonts w:asciiTheme="majorHAnsi" w:hAnsiTheme="majorHAnsi" w:cs="Arial"/>
                <w:color w:val="002060"/>
                <w:sz w:val="22"/>
                <w:szCs w:val="20"/>
                <w:lang w:val="en-GB"/>
              </w:rPr>
              <w:t>Specialised general knowledge</w:t>
            </w:r>
          </w:p>
          <w:p w:rsidR="005D23EB" w:rsidRPr="00A556FE" w:rsidRDefault="00A625C2" w:rsidP="00A625C2">
            <w:pPr>
              <w:rPr>
                <w:rFonts w:asciiTheme="majorHAnsi" w:hAnsiTheme="majorHAnsi" w:cs="Arial"/>
                <w:color w:val="002060"/>
                <w:sz w:val="22"/>
                <w:szCs w:val="20"/>
                <w:lang w:val="en-GB"/>
              </w:rPr>
            </w:pPr>
            <w:r w:rsidRPr="00A556FE">
              <w:rPr>
                <w:rFonts w:asciiTheme="majorHAnsi" w:hAnsiTheme="majorHAnsi" w:cs="Arial"/>
                <w:color w:val="002060"/>
                <w:sz w:val="22"/>
                <w:szCs w:val="20"/>
                <w:lang w:val="en-GB"/>
              </w:rPr>
              <w:t>Skills Development</w:t>
            </w:r>
          </w:p>
        </w:tc>
      </w:tr>
      <w:tr w:rsidR="005D23EB" w:rsidRPr="00A556FE" w:rsidTr="00C822F5">
        <w:tc>
          <w:tcPr>
            <w:tcW w:w="3205"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PREREQUISITE COURSES:</w:t>
            </w:r>
          </w:p>
          <w:p w:rsidR="005D23EB" w:rsidRPr="00A556FE" w:rsidRDefault="005D23EB" w:rsidP="00C822F5">
            <w:pPr>
              <w:jc w:val="right"/>
              <w:rPr>
                <w:rFonts w:asciiTheme="majorHAnsi" w:hAnsiTheme="majorHAnsi" w:cs="Arial"/>
                <w:b/>
                <w:sz w:val="20"/>
                <w:szCs w:val="20"/>
                <w:lang w:val="en-GB"/>
              </w:rPr>
            </w:pPr>
          </w:p>
        </w:tc>
        <w:tc>
          <w:tcPr>
            <w:tcW w:w="5231" w:type="dxa"/>
            <w:gridSpan w:val="5"/>
          </w:tcPr>
          <w:p w:rsidR="005D23EB" w:rsidRPr="00A556FE" w:rsidRDefault="005D23EB" w:rsidP="00C822F5">
            <w:pPr>
              <w:rPr>
                <w:rFonts w:asciiTheme="majorHAnsi" w:hAnsiTheme="majorHAnsi" w:cs="Arial"/>
                <w:color w:val="002060"/>
                <w:sz w:val="22"/>
                <w:szCs w:val="20"/>
                <w:lang w:val="en-GB"/>
              </w:rPr>
            </w:pPr>
          </w:p>
        </w:tc>
      </w:tr>
      <w:tr w:rsidR="005D23EB" w:rsidRPr="00A556FE" w:rsidTr="00C822F5">
        <w:tc>
          <w:tcPr>
            <w:tcW w:w="3205"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LANGUAGE OF INSTRUCTION and EXAMINATIONS:</w:t>
            </w:r>
          </w:p>
        </w:tc>
        <w:tc>
          <w:tcPr>
            <w:tcW w:w="5231" w:type="dxa"/>
            <w:gridSpan w:val="5"/>
          </w:tcPr>
          <w:p w:rsidR="005D23EB" w:rsidRPr="00A556FE" w:rsidRDefault="0051281E" w:rsidP="00C822F5">
            <w:pPr>
              <w:rPr>
                <w:rFonts w:asciiTheme="majorHAnsi" w:hAnsiTheme="majorHAnsi" w:cs="Arial"/>
                <w:color w:val="002060"/>
                <w:sz w:val="22"/>
                <w:szCs w:val="20"/>
              </w:rPr>
            </w:pPr>
            <w:r w:rsidRPr="00A556FE">
              <w:rPr>
                <w:rFonts w:asciiTheme="majorHAnsi" w:hAnsiTheme="majorHAnsi" w:cs="Arial"/>
                <w:color w:val="002060"/>
                <w:sz w:val="22"/>
                <w:szCs w:val="20"/>
              </w:rPr>
              <w:t>Greek</w:t>
            </w:r>
          </w:p>
        </w:tc>
      </w:tr>
      <w:tr w:rsidR="005D23EB" w:rsidRPr="00A556FE" w:rsidTr="00C822F5">
        <w:tc>
          <w:tcPr>
            <w:tcW w:w="3205"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IS THE COURSE OFFERED TO ERASMUS STUDENTS</w:t>
            </w:r>
          </w:p>
        </w:tc>
        <w:tc>
          <w:tcPr>
            <w:tcW w:w="5231" w:type="dxa"/>
            <w:gridSpan w:val="5"/>
          </w:tcPr>
          <w:p w:rsidR="005D23EB" w:rsidRPr="00A556FE" w:rsidRDefault="0051281E" w:rsidP="00C822F5">
            <w:pPr>
              <w:rPr>
                <w:rFonts w:asciiTheme="majorHAnsi" w:hAnsiTheme="majorHAnsi" w:cs="Arial"/>
                <w:color w:val="002060"/>
                <w:sz w:val="22"/>
                <w:szCs w:val="20"/>
              </w:rPr>
            </w:pPr>
            <w:r w:rsidRPr="00A556FE">
              <w:rPr>
                <w:rFonts w:asciiTheme="majorHAnsi" w:hAnsiTheme="majorHAnsi" w:cs="Arial"/>
                <w:color w:val="002060"/>
                <w:sz w:val="22"/>
                <w:szCs w:val="20"/>
              </w:rPr>
              <w:t>Yes</w:t>
            </w:r>
          </w:p>
        </w:tc>
      </w:tr>
      <w:tr w:rsidR="005D23EB" w:rsidRPr="00A556FE" w:rsidTr="00C822F5">
        <w:tc>
          <w:tcPr>
            <w:tcW w:w="3205"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COURSE WEBSITE (URL)</w:t>
            </w:r>
          </w:p>
        </w:tc>
        <w:tc>
          <w:tcPr>
            <w:tcW w:w="5231" w:type="dxa"/>
            <w:gridSpan w:val="5"/>
          </w:tcPr>
          <w:p w:rsidR="005D23EB" w:rsidRPr="00A556FE" w:rsidRDefault="005D23EB" w:rsidP="00C822F5">
            <w:pPr>
              <w:spacing w:after="200" w:line="276" w:lineRule="auto"/>
              <w:rPr>
                <w:rFonts w:asciiTheme="majorHAnsi" w:hAnsiTheme="majorHAnsi" w:cs="Arial"/>
                <w:color w:val="002060"/>
                <w:sz w:val="22"/>
                <w:szCs w:val="20"/>
                <w:lang w:val="en-GB"/>
              </w:rPr>
            </w:pPr>
          </w:p>
        </w:tc>
      </w:tr>
    </w:tbl>
    <w:p w:rsidR="005D23EB" w:rsidRPr="00A556FE" w:rsidRDefault="005D23EB" w:rsidP="008671BA">
      <w:pPr>
        <w:rPr>
          <w:rFonts w:asciiTheme="majorHAnsi" w:hAnsiTheme="majorHAnsi"/>
          <w:lang w:val="en-GB"/>
        </w:rPr>
      </w:pPr>
    </w:p>
    <w:p w:rsidR="005D23EB" w:rsidRPr="00A556FE" w:rsidRDefault="005D23EB" w:rsidP="00E23902">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A556FE">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A556FE" w:rsidTr="00C822F5">
        <w:tc>
          <w:tcPr>
            <w:tcW w:w="8472" w:type="dxa"/>
            <w:gridSpan w:val="2"/>
            <w:tcBorders>
              <w:bottom w:val="nil"/>
            </w:tcBorders>
            <w:shd w:val="clear" w:color="auto" w:fill="DDD9C3"/>
          </w:tcPr>
          <w:p w:rsidR="005D23EB" w:rsidRPr="00A556FE" w:rsidRDefault="005D23EB" w:rsidP="00C822F5">
            <w:pPr>
              <w:rPr>
                <w:rFonts w:asciiTheme="majorHAnsi" w:hAnsiTheme="majorHAnsi" w:cs="Arial"/>
                <w:i/>
                <w:sz w:val="16"/>
                <w:szCs w:val="16"/>
                <w:lang w:val="en-GB"/>
              </w:rPr>
            </w:pPr>
            <w:r w:rsidRPr="00A556FE">
              <w:rPr>
                <w:rFonts w:asciiTheme="majorHAnsi" w:hAnsiTheme="majorHAnsi" w:cs="Arial"/>
                <w:b/>
                <w:sz w:val="20"/>
                <w:szCs w:val="20"/>
                <w:lang w:val="en-GB"/>
              </w:rPr>
              <w:t>Learning outcomes</w:t>
            </w:r>
          </w:p>
        </w:tc>
      </w:tr>
      <w:tr w:rsidR="005D23EB" w:rsidRPr="00A556FE" w:rsidTr="00C822F5">
        <w:tc>
          <w:tcPr>
            <w:tcW w:w="8472" w:type="dxa"/>
            <w:gridSpan w:val="2"/>
            <w:tcBorders>
              <w:top w:val="nil"/>
            </w:tcBorders>
            <w:shd w:val="clear" w:color="auto" w:fill="DDD9C3"/>
          </w:tcPr>
          <w:p w:rsidR="005D23EB" w:rsidRPr="00A556FE" w:rsidRDefault="005D23EB" w:rsidP="00C822F5">
            <w:pPr>
              <w:widowControl w:val="0"/>
              <w:autoSpaceDE w:val="0"/>
              <w:autoSpaceDN w:val="0"/>
              <w:adjustRightInd w:val="0"/>
              <w:spacing w:after="60"/>
              <w:rPr>
                <w:rFonts w:asciiTheme="majorHAnsi" w:hAnsiTheme="majorHAnsi" w:cs="Arial"/>
                <w:i/>
                <w:sz w:val="16"/>
                <w:szCs w:val="16"/>
                <w:lang w:val="en-GB"/>
              </w:rPr>
            </w:pPr>
            <w:r w:rsidRPr="00A556FE">
              <w:rPr>
                <w:rFonts w:asciiTheme="majorHAnsi" w:hAnsiTheme="majorHAnsi"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A556FE">
              <w:rPr>
                <w:rFonts w:asciiTheme="majorHAnsi" w:hAnsiTheme="majorHAnsi" w:cs="Arial"/>
                <w:i/>
                <w:sz w:val="16"/>
                <w:szCs w:val="16"/>
                <w:lang w:val="en-GB"/>
              </w:rPr>
              <w:t>course</w:t>
            </w:r>
            <w:proofErr w:type="gramEnd"/>
            <w:r w:rsidRPr="00A556FE">
              <w:rPr>
                <w:rFonts w:asciiTheme="majorHAnsi" w:hAnsiTheme="majorHAnsi" w:cs="Arial"/>
                <w:i/>
                <w:sz w:val="16"/>
                <w:szCs w:val="16"/>
                <w:lang w:val="en-GB"/>
              </w:rPr>
              <w:t xml:space="preserve"> are described.</w:t>
            </w:r>
          </w:p>
          <w:p w:rsidR="005D23EB" w:rsidRPr="00A556FE" w:rsidRDefault="005D23EB" w:rsidP="00C822F5">
            <w:pPr>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Consult Appendix A </w:t>
            </w:r>
          </w:p>
          <w:p w:rsidR="005D23EB" w:rsidRPr="00A556FE" w:rsidRDefault="005D23EB" w:rsidP="00E23902">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A556FE">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rsidR="005D23EB" w:rsidRPr="00A556FE" w:rsidRDefault="005D23EB" w:rsidP="00E23902">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A556FE">
              <w:rPr>
                <w:rFonts w:asciiTheme="majorHAnsi" w:hAnsiTheme="majorHAnsi" w:cs="Arial"/>
                <w:i/>
                <w:sz w:val="16"/>
                <w:szCs w:val="16"/>
                <w:lang w:val="en-GB"/>
              </w:rPr>
              <w:t>Descriptors for Levels 6, 7 &amp; 8 of the European Qualifications Framework for Lifelong Learning and Appendix B</w:t>
            </w:r>
          </w:p>
          <w:p w:rsidR="005D23EB" w:rsidRPr="00A556FE" w:rsidRDefault="005D23EB" w:rsidP="00E23902">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A556FE">
              <w:rPr>
                <w:rFonts w:asciiTheme="majorHAnsi" w:hAnsiTheme="majorHAnsi" w:cs="Arial"/>
                <w:i/>
                <w:sz w:val="16"/>
                <w:szCs w:val="16"/>
                <w:lang w:val="en-GB"/>
              </w:rPr>
              <w:t xml:space="preserve">Guidelines for writing Learning Outcomes </w:t>
            </w:r>
          </w:p>
        </w:tc>
      </w:tr>
      <w:tr w:rsidR="005D23EB" w:rsidRPr="00A556FE" w:rsidTr="00C822F5">
        <w:tc>
          <w:tcPr>
            <w:tcW w:w="8472" w:type="dxa"/>
            <w:gridSpan w:val="2"/>
          </w:tcPr>
          <w:p w:rsidR="005D23EB" w:rsidRPr="00A556FE" w:rsidRDefault="00907215" w:rsidP="00C822F5">
            <w:pPr>
              <w:widowControl w:val="0"/>
              <w:autoSpaceDE w:val="0"/>
              <w:autoSpaceDN w:val="0"/>
              <w:adjustRightInd w:val="0"/>
              <w:rPr>
                <w:rFonts w:asciiTheme="majorHAnsi" w:hAnsiTheme="majorHAnsi"/>
                <w:color w:val="002060"/>
                <w:sz w:val="22"/>
              </w:rPr>
            </w:pPr>
            <w:proofErr w:type="spellStart"/>
            <w:r w:rsidRPr="00A556FE">
              <w:rPr>
                <w:rFonts w:asciiTheme="majorHAnsi" w:hAnsiTheme="majorHAnsi"/>
                <w:color w:val="002060"/>
                <w:sz w:val="22"/>
              </w:rPr>
              <w:t>Ecophysiology</w:t>
            </w:r>
            <w:proofErr w:type="spellEnd"/>
            <w:r w:rsidRPr="00A556FE">
              <w:rPr>
                <w:rFonts w:asciiTheme="majorHAnsi" w:hAnsiTheme="majorHAnsi"/>
                <w:color w:val="002060"/>
                <w:sz w:val="22"/>
              </w:rPr>
              <w:t xml:space="preserve"> is the field</w:t>
            </w:r>
            <w:r w:rsidR="00456B16" w:rsidRPr="00A556FE">
              <w:rPr>
                <w:rFonts w:asciiTheme="majorHAnsi" w:hAnsiTheme="majorHAnsi"/>
                <w:color w:val="002060"/>
                <w:sz w:val="22"/>
              </w:rPr>
              <w:t xml:space="preserve"> of plant biology that deals with the study of the interactions of the overall plant performance with environmental parameters, as well as the response and adaptations of the plants under situations of stress, as water deficit or extreme temperatures.</w:t>
            </w:r>
          </w:p>
          <w:p w:rsidR="005D23EB" w:rsidRPr="00A556FE" w:rsidRDefault="00456B16" w:rsidP="00A556FE">
            <w:pPr>
              <w:widowControl w:val="0"/>
              <w:autoSpaceDE w:val="0"/>
              <w:autoSpaceDN w:val="0"/>
              <w:adjustRightInd w:val="0"/>
              <w:rPr>
                <w:rFonts w:asciiTheme="majorHAnsi" w:hAnsiTheme="majorHAnsi" w:cs="Arial"/>
                <w:i/>
                <w:sz w:val="22"/>
                <w:szCs w:val="16"/>
                <w:lang w:val="en-GB"/>
              </w:rPr>
            </w:pPr>
            <w:r w:rsidRPr="00A556FE">
              <w:rPr>
                <w:rFonts w:asciiTheme="majorHAnsi" w:hAnsiTheme="majorHAnsi"/>
                <w:color w:val="002060"/>
                <w:sz w:val="22"/>
              </w:rPr>
              <w:t xml:space="preserve">The aim of the course if the introduction of the students to plant </w:t>
            </w:r>
            <w:proofErr w:type="spellStart"/>
            <w:r w:rsidRPr="00A556FE">
              <w:rPr>
                <w:rFonts w:asciiTheme="majorHAnsi" w:hAnsiTheme="majorHAnsi"/>
                <w:color w:val="002060"/>
                <w:sz w:val="22"/>
              </w:rPr>
              <w:t>ecophysiology</w:t>
            </w:r>
            <w:proofErr w:type="spellEnd"/>
            <w:r w:rsidRPr="00A556FE">
              <w:rPr>
                <w:rFonts w:asciiTheme="majorHAnsi" w:hAnsiTheme="majorHAnsi"/>
                <w:color w:val="002060"/>
                <w:sz w:val="22"/>
              </w:rPr>
              <w:t xml:space="preserve"> and the methodology for the performance of an </w:t>
            </w:r>
            <w:proofErr w:type="spellStart"/>
            <w:r w:rsidRPr="00A556FE">
              <w:rPr>
                <w:rFonts w:asciiTheme="majorHAnsi" w:hAnsiTheme="majorHAnsi"/>
                <w:color w:val="002060"/>
                <w:sz w:val="22"/>
              </w:rPr>
              <w:t>ecophysiological</w:t>
            </w:r>
            <w:proofErr w:type="spellEnd"/>
            <w:r w:rsidRPr="00A556FE">
              <w:rPr>
                <w:rFonts w:asciiTheme="majorHAnsi" w:hAnsiTheme="majorHAnsi"/>
                <w:color w:val="002060"/>
                <w:sz w:val="22"/>
              </w:rPr>
              <w:t xml:space="preserve"> research in the field and the laboratory. The course is focused on the Mediterranean plants because the Mediterranean climate is the dominant climate type of Greece, as well as the Mediterranean plants, due to the</w:t>
            </w:r>
            <w:r w:rsidR="00986ABD" w:rsidRPr="00A556FE">
              <w:rPr>
                <w:rFonts w:asciiTheme="majorHAnsi" w:hAnsiTheme="majorHAnsi"/>
                <w:color w:val="002060"/>
                <w:sz w:val="22"/>
              </w:rPr>
              <w:t xml:space="preserve"> special conditions of the Mediterranean climate, have developed plenty of</w:t>
            </w:r>
            <w:r w:rsidRPr="00A556FE">
              <w:rPr>
                <w:rFonts w:asciiTheme="majorHAnsi" w:hAnsiTheme="majorHAnsi"/>
                <w:color w:val="002060"/>
                <w:sz w:val="22"/>
              </w:rPr>
              <w:t xml:space="preserve"> morphological</w:t>
            </w:r>
            <w:r w:rsidR="00986ABD" w:rsidRPr="00A556FE">
              <w:rPr>
                <w:rFonts w:asciiTheme="majorHAnsi" w:hAnsiTheme="majorHAnsi"/>
                <w:color w:val="002060"/>
                <w:sz w:val="22"/>
              </w:rPr>
              <w:t xml:space="preserve"> and physiological adaptations, the study of whom are very interesting.</w:t>
            </w:r>
            <w:r w:rsidRPr="00A556FE">
              <w:rPr>
                <w:rFonts w:asciiTheme="majorHAnsi" w:hAnsiTheme="majorHAnsi"/>
                <w:color w:val="002060"/>
                <w:sz w:val="22"/>
              </w:rPr>
              <w:t xml:space="preserve"> </w:t>
            </w:r>
          </w:p>
        </w:tc>
      </w:tr>
      <w:tr w:rsidR="005D23EB" w:rsidRPr="00A556FE" w:rsidTr="00C822F5">
        <w:tblPrEx>
          <w:tblLook w:val="0000"/>
        </w:tblPrEx>
        <w:tc>
          <w:tcPr>
            <w:tcW w:w="8472" w:type="dxa"/>
            <w:gridSpan w:val="2"/>
            <w:tcBorders>
              <w:bottom w:val="nil"/>
            </w:tcBorders>
            <w:shd w:val="clear" w:color="auto" w:fill="DDD9C3"/>
          </w:tcPr>
          <w:p w:rsidR="005D23EB" w:rsidRPr="00A556FE" w:rsidRDefault="005D23EB" w:rsidP="00C822F5">
            <w:pPr>
              <w:rPr>
                <w:rFonts w:asciiTheme="majorHAnsi" w:hAnsiTheme="majorHAnsi" w:cs="Arial"/>
                <w:b/>
                <w:sz w:val="20"/>
                <w:szCs w:val="20"/>
                <w:lang w:val="en-GB"/>
              </w:rPr>
            </w:pPr>
            <w:r w:rsidRPr="00A556FE">
              <w:rPr>
                <w:rFonts w:asciiTheme="majorHAnsi" w:hAnsiTheme="majorHAnsi" w:cs="Arial"/>
                <w:b/>
                <w:sz w:val="20"/>
                <w:szCs w:val="20"/>
                <w:lang w:val="en-GB"/>
              </w:rPr>
              <w:t xml:space="preserve">General Competences </w:t>
            </w:r>
          </w:p>
        </w:tc>
      </w:tr>
      <w:tr w:rsidR="005D23EB" w:rsidRPr="00A556FE" w:rsidTr="00C822F5">
        <w:tc>
          <w:tcPr>
            <w:tcW w:w="8472" w:type="dxa"/>
            <w:gridSpan w:val="2"/>
            <w:tcBorders>
              <w:top w:val="nil"/>
              <w:bottom w:val="nil"/>
            </w:tcBorders>
            <w:shd w:val="clear" w:color="auto" w:fill="DDD9C3"/>
          </w:tcPr>
          <w:p w:rsidR="005D23EB" w:rsidRPr="00A556FE" w:rsidRDefault="005D23EB" w:rsidP="00C822F5">
            <w:pPr>
              <w:widowControl w:val="0"/>
              <w:autoSpaceDE w:val="0"/>
              <w:autoSpaceDN w:val="0"/>
              <w:adjustRightInd w:val="0"/>
              <w:spacing w:after="60"/>
              <w:rPr>
                <w:rFonts w:asciiTheme="majorHAnsi" w:hAnsiTheme="majorHAnsi" w:cs="Arial"/>
                <w:i/>
                <w:sz w:val="16"/>
                <w:szCs w:val="16"/>
                <w:lang w:val="en-GB"/>
              </w:rPr>
            </w:pPr>
            <w:r w:rsidRPr="00A556FE">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A556FE" w:rsidTr="00C822F5">
        <w:tblPrEx>
          <w:tblLook w:val="0000"/>
        </w:tblPrEx>
        <w:tc>
          <w:tcPr>
            <w:tcW w:w="3964" w:type="dxa"/>
            <w:tcBorders>
              <w:top w:val="nil"/>
              <w:right w:val="nil"/>
            </w:tcBorders>
            <w:shd w:val="clear" w:color="auto" w:fill="DDD9C3"/>
          </w:tcPr>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Search for, analysis and synthesis of data and </w:t>
            </w:r>
            <w:r w:rsidRPr="00A556FE">
              <w:rPr>
                <w:rFonts w:asciiTheme="majorHAnsi" w:hAnsiTheme="majorHAnsi" w:cs="Arial"/>
                <w:i/>
                <w:sz w:val="16"/>
                <w:szCs w:val="16"/>
                <w:lang w:val="en-GB"/>
              </w:rPr>
              <w:lastRenderedPageBreak/>
              <w:t xml:space="preserve">information, with the use of the necessary technology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Adapting to new situations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Decision-making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Working independently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Team work</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Working in an international environment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Working in an interdisciplinary environment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Production of new research ideas </w:t>
            </w:r>
          </w:p>
        </w:tc>
        <w:tc>
          <w:tcPr>
            <w:tcW w:w="4508" w:type="dxa"/>
            <w:tcBorders>
              <w:top w:val="nil"/>
              <w:left w:val="nil"/>
            </w:tcBorders>
            <w:shd w:val="clear" w:color="auto" w:fill="DDD9C3"/>
          </w:tcPr>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lastRenderedPageBreak/>
              <w:t xml:space="preserve">Project planning and management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lastRenderedPageBreak/>
              <w:t xml:space="preserve">Respect for difference and multiculturalism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Respect for the natural environment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Showing social, professional and ethical responsibility and sensitivity to gender issues </w:t>
            </w:r>
          </w:p>
          <w:p w:rsidR="005D23EB" w:rsidRPr="00A556FE" w:rsidRDefault="005D23EB" w:rsidP="00C822F5">
            <w:pPr>
              <w:widowControl w:val="0"/>
              <w:autoSpaceDE w:val="0"/>
              <w:autoSpaceDN w:val="0"/>
              <w:adjustRightInd w:val="0"/>
              <w:rPr>
                <w:rFonts w:asciiTheme="majorHAnsi" w:hAnsiTheme="majorHAnsi" w:cs="Arial"/>
                <w:i/>
                <w:sz w:val="16"/>
                <w:szCs w:val="16"/>
                <w:lang w:val="en-GB"/>
              </w:rPr>
            </w:pPr>
            <w:r w:rsidRPr="00A556FE">
              <w:rPr>
                <w:rFonts w:asciiTheme="majorHAnsi" w:hAnsiTheme="majorHAnsi" w:cs="Arial"/>
                <w:i/>
                <w:sz w:val="16"/>
                <w:szCs w:val="16"/>
                <w:lang w:val="en-GB"/>
              </w:rPr>
              <w:t xml:space="preserve">Criticism and self-criticism </w:t>
            </w:r>
          </w:p>
          <w:p w:rsidR="005D23EB" w:rsidRPr="00A556FE" w:rsidRDefault="005D23EB" w:rsidP="00C822F5">
            <w:pPr>
              <w:rPr>
                <w:rFonts w:asciiTheme="majorHAnsi" w:hAnsiTheme="majorHAnsi" w:cs="Arial"/>
                <w:i/>
                <w:sz w:val="16"/>
                <w:szCs w:val="16"/>
                <w:lang w:val="en-GB"/>
              </w:rPr>
            </w:pPr>
            <w:r w:rsidRPr="00A556FE">
              <w:rPr>
                <w:rFonts w:asciiTheme="majorHAnsi" w:hAnsiTheme="majorHAnsi" w:cs="Arial"/>
                <w:i/>
                <w:sz w:val="16"/>
                <w:szCs w:val="16"/>
                <w:lang w:val="en-GB"/>
              </w:rPr>
              <w:t>Production of free, creative and inductive thinking</w:t>
            </w:r>
          </w:p>
          <w:p w:rsidR="005D23EB" w:rsidRPr="00A556FE" w:rsidRDefault="005D23EB" w:rsidP="00C822F5">
            <w:pPr>
              <w:rPr>
                <w:rFonts w:asciiTheme="majorHAnsi" w:hAnsiTheme="majorHAnsi" w:cs="Arial"/>
                <w:i/>
                <w:sz w:val="16"/>
                <w:szCs w:val="16"/>
                <w:lang w:val="en-GB"/>
              </w:rPr>
            </w:pPr>
            <w:r w:rsidRPr="00A556FE">
              <w:rPr>
                <w:rFonts w:asciiTheme="majorHAnsi" w:hAnsiTheme="majorHAnsi" w:cs="Arial"/>
                <w:i/>
                <w:sz w:val="16"/>
                <w:szCs w:val="16"/>
                <w:lang w:val="en-GB"/>
              </w:rPr>
              <w:t>……</w:t>
            </w:r>
          </w:p>
          <w:p w:rsidR="005D23EB" w:rsidRPr="00A556FE" w:rsidRDefault="005D23EB" w:rsidP="00C822F5">
            <w:pPr>
              <w:rPr>
                <w:rFonts w:asciiTheme="majorHAnsi" w:hAnsiTheme="majorHAnsi" w:cs="Arial"/>
                <w:i/>
                <w:sz w:val="16"/>
                <w:szCs w:val="16"/>
                <w:lang w:val="en-GB"/>
              </w:rPr>
            </w:pPr>
            <w:r w:rsidRPr="00A556FE">
              <w:rPr>
                <w:rFonts w:asciiTheme="majorHAnsi" w:hAnsiTheme="majorHAnsi" w:cs="Arial"/>
                <w:i/>
                <w:sz w:val="16"/>
                <w:szCs w:val="16"/>
                <w:lang w:val="en-GB"/>
              </w:rPr>
              <w:t>Others…</w:t>
            </w:r>
          </w:p>
          <w:p w:rsidR="005D23EB" w:rsidRPr="00A556FE" w:rsidRDefault="005D23EB" w:rsidP="00C822F5">
            <w:pPr>
              <w:rPr>
                <w:rFonts w:asciiTheme="majorHAnsi" w:hAnsiTheme="majorHAnsi" w:cs="Arial"/>
                <w:b/>
                <w:sz w:val="20"/>
                <w:szCs w:val="20"/>
                <w:lang w:val="en-GB"/>
              </w:rPr>
            </w:pPr>
            <w:r w:rsidRPr="00A556FE">
              <w:rPr>
                <w:rFonts w:asciiTheme="majorHAnsi" w:hAnsiTheme="majorHAnsi" w:cs="Arial"/>
                <w:i/>
                <w:sz w:val="16"/>
                <w:szCs w:val="16"/>
                <w:lang w:val="en-GB"/>
              </w:rPr>
              <w:t>…….</w:t>
            </w:r>
          </w:p>
        </w:tc>
      </w:tr>
      <w:tr w:rsidR="005D23EB" w:rsidRPr="00A556FE" w:rsidTr="00C822F5">
        <w:tc>
          <w:tcPr>
            <w:tcW w:w="8472" w:type="dxa"/>
            <w:gridSpan w:val="2"/>
          </w:tcPr>
          <w:p w:rsidR="00456B16" w:rsidRPr="00A556FE" w:rsidRDefault="00456B16" w:rsidP="00456B16">
            <w:pPr>
              <w:widowControl w:val="0"/>
              <w:autoSpaceDE w:val="0"/>
              <w:autoSpaceDN w:val="0"/>
              <w:adjustRightInd w:val="0"/>
              <w:rPr>
                <w:rFonts w:asciiTheme="majorHAnsi" w:hAnsiTheme="majorHAnsi" w:cs="Arial"/>
                <w:color w:val="002060"/>
                <w:sz w:val="22"/>
                <w:lang w:val="en-GB"/>
              </w:rPr>
            </w:pPr>
            <w:r w:rsidRPr="00A556FE">
              <w:rPr>
                <w:rFonts w:asciiTheme="majorHAnsi" w:hAnsiTheme="majorHAnsi" w:cs="Arial"/>
                <w:color w:val="002060"/>
                <w:sz w:val="22"/>
                <w:lang w:val="en-GB"/>
              </w:rPr>
              <w:lastRenderedPageBreak/>
              <w:t xml:space="preserve">Search for, analysis and synthesis of data and information, with the use of the necessary technology </w:t>
            </w:r>
          </w:p>
          <w:p w:rsidR="00456B16" w:rsidRPr="00A556FE" w:rsidRDefault="00456B16" w:rsidP="00456B16">
            <w:pPr>
              <w:widowControl w:val="0"/>
              <w:autoSpaceDE w:val="0"/>
              <w:autoSpaceDN w:val="0"/>
              <w:adjustRightInd w:val="0"/>
              <w:rPr>
                <w:rFonts w:asciiTheme="majorHAnsi" w:hAnsiTheme="majorHAnsi" w:cs="Arial"/>
                <w:color w:val="002060"/>
                <w:sz w:val="22"/>
                <w:lang w:val="en-GB"/>
              </w:rPr>
            </w:pPr>
            <w:r w:rsidRPr="00A556FE">
              <w:rPr>
                <w:rFonts w:asciiTheme="majorHAnsi" w:hAnsiTheme="majorHAnsi" w:cs="Arial"/>
                <w:color w:val="002060"/>
                <w:sz w:val="22"/>
                <w:lang w:val="en-GB"/>
              </w:rPr>
              <w:t xml:space="preserve">Adapting to new situations </w:t>
            </w:r>
          </w:p>
          <w:p w:rsidR="00456B16" w:rsidRPr="00A556FE" w:rsidRDefault="00456B16" w:rsidP="00456B16">
            <w:pPr>
              <w:widowControl w:val="0"/>
              <w:autoSpaceDE w:val="0"/>
              <w:autoSpaceDN w:val="0"/>
              <w:adjustRightInd w:val="0"/>
              <w:rPr>
                <w:rFonts w:asciiTheme="majorHAnsi" w:hAnsiTheme="majorHAnsi" w:cs="Arial"/>
                <w:color w:val="002060"/>
                <w:sz w:val="22"/>
                <w:lang w:val="en-GB"/>
              </w:rPr>
            </w:pPr>
            <w:r w:rsidRPr="00A556FE">
              <w:rPr>
                <w:rFonts w:asciiTheme="majorHAnsi" w:hAnsiTheme="majorHAnsi" w:cs="Arial"/>
                <w:color w:val="002060"/>
                <w:sz w:val="22"/>
                <w:lang w:val="en-GB"/>
              </w:rPr>
              <w:t xml:space="preserve">Decision-making </w:t>
            </w:r>
          </w:p>
          <w:p w:rsidR="00456B16" w:rsidRPr="00A556FE" w:rsidRDefault="00456B16" w:rsidP="00456B16">
            <w:pPr>
              <w:widowControl w:val="0"/>
              <w:autoSpaceDE w:val="0"/>
              <w:autoSpaceDN w:val="0"/>
              <w:adjustRightInd w:val="0"/>
              <w:rPr>
                <w:rFonts w:asciiTheme="majorHAnsi" w:hAnsiTheme="majorHAnsi" w:cs="Arial"/>
                <w:color w:val="002060"/>
                <w:sz w:val="22"/>
                <w:lang w:val="en-GB"/>
              </w:rPr>
            </w:pPr>
            <w:r w:rsidRPr="00A556FE">
              <w:rPr>
                <w:rFonts w:asciiTheme="majorHAnsi" w:hAnsiTheme="majorHAnsi" w:cs="Arial"/>
                <w:color w:val="002060"/>
                <w:sz w:val="22"/>
                <w:lang w:val="en-GB"/>
              </w:rPr>
              <w:t xml:space="preserve">Working independently </w:t>
            </w:r>
          </w:p>
          <w:p w:rsidR="00456B16" w:rsidRPr="00A556FE" w:rsidRDefault="00456B16" w:rsidP="00456B16">
            <w:pPr>
              <w:widowControl w:val="0"/>
              <w:autoSpaceDE w:val="0"/>
              <w:autoSpaceDN w:val="0"/>
              <w:adjustRightInd w:val="0"/>
              <w:rPr>
                <w:rFonts w:asciiTheme="majorHAnsi" w:hAnsiTheme="majorHAnsi" w:cs="Arial"/>
                <w:color w:val="002060"/>
                <w:sz w:val="22"/>
                <w:lang w:val="en-GB"/>
              </w:rPr>
            </w:pPr>
            <w:r w:rsidRPr="00A556FE">
              <w:rPr>
                <w:rFonts w:asciiTheme="majorHAnsi" w:hAnsiTheme="majorHAnsi" w:cs="Arial"/>
                <w:color w:val="002060"/>
                <w:sz w:val="22"/>
                <w:lang w:val="en-GB"/>
              </w:rPr>
              <w:t>Team work</w:t>
            </w:r>
          </w:p>
          <w:p w:rsidR="00456B16" w:rsidRPr="00A556FE" w:rsidRDefault="00456B16" w:rsidP="00456B16">
            <w:pPr>
              <w:widowControl w:val="0"/>
              <w:autoSpaceDE w:val="0"/>
              <w:autoSpaceDN w:val="0"/>
              <w:adjustRightInd w:val="0"/>
              <w:rPr>
                <w:rFonts w:asciiTheme="majorHAnsi" w:hAnsiTheme="majorHAnsi" w:cs="Arial"/>
                <w:color w:val="002060"/>
                <w:sz w:val="22"/>
                <w:lang w:val="en-GB"/>
              </w:rPr>
            </w:pPr>
            <w:r w:rsidRPr="00A556FE">
              <w:rPr>
                <w:rFonts w:asciiTheme="majorHAnsi" w:hAnsiTheme="majorHAnsi" w:cs="Arial"/>
                <w:color w:val="002060"/>
                <w:sz w:val="22"/>
                <w:lang w:val="en-GB"/>
              </w:rPr>
              <w:t xml:space="preserve">Working in an international environment </w:t>
            </w:r>
          </w:p>
          <w:p w:rsidR="00456B16" w:rsidRPr="00A556FE" w:rsidRDefault="00456B16" w:rsidP="00456B16">
            <w:pPr>
              <w:widowControl w:val="0"/>
              <w:autoSpaceDE w:val="0"/>
              <w:autoSpaceDN w:val="0"/>
              <w:adjustRightInd w:val="0"/>
              <w:rPr>
                <w:rFonts w:asciiTheme="majorHAnsi" w:hAnsiTheme="majorHAnsi" w:cs="Arial"/>
                <w:color w:val="002060"/>
                <w:sz w:val="22"/>
                <w:lang w:val="en-GB"/>
              </w:rPr>
            </w:pPr>
            <w:r w:rsidRPr="00A556FE">
              <w:rPr>
                <w:rFonts w:asciiTheme="majorHAnsi" w:hAnsiTheme="majorHAnsi" w:cs="Arial"/>
                <w:color w:val="002060"/>
                <w:sz w:val="22"/>
                <w:lang w:val="en-GB"/>
              </w:rPr>
              <w:t xml:space="preserve">Working in an interdisciplinary environment </w:t>
            </w:r>
          </w:p>
          <w:p w:rsidR="005D23EB" w:rsidRPr="00A556FE" w:rsidRDefault="00456B16" w:rsidP="00456B16">
            <w:pPr>
              <w:widowControl w:val="0"/>
              <w:autoSpaceDE w:val="0"/>
              <w:autoSpaceDN w:val="0"/>
              <w:adjustRightInd w:val="0"/>
              <w:rPr>
                <w:rFonts w:asciiTheme="majorHAnsi" w:hAnsiTheme="majorHAnsi"/>
                <w:color w:val="002060"/>
                <w:sz w:val="22"/>
              </w:rPr>
            </w:pPr>
            <w:r w:rsidRPr="00A556FE">
              <w:rPr>
                <w:rFonts w:asciiTheme="majorHAnsi" w:hAnsiTheme="majorHAnsi" w:cs="Arial"/>
                <w:color w:val="002060"/>
                <w:sz w:val="22"/>
                <w:lang w:val="en-GB"/>
              </w:rPr>
              <w:t>Production of new research ideas</w:t>
            </w:r>
          </w:p>
          <w:p w:rsidR="00456B16" w:rsidRPr="00A556FE" w:rsidRDefault="00456B16" w:rsidP="00456B16">
            <w:pPr>
              <w:widowControl w:val="0"/>
              <w:autoSpaceDE w:val="0"/>
              <w:autoSpaceDN w:val="0"/>
              <w:adjustRightInd w:val="0"/>
              <w:rPr>
                <w:rFonts w:asciiTheme="majorHAnsi" w:hAnsiTheme="majorHAnsi" w:cs="Arial"/>
                <w:color w:val="002060"/>
                <w:sz w:val="22"/>
                <w:lang w:val="en-GB"/>
              </w:rPr>
            </w:pPr>
            <w:r w:rsidRPr="00A556FE">
              <w:rPr>
                <w:rFonts w:asciiTheme="majorHAnsi" w:hAnsiTheme="majorHAnsi" w:cs="Arial"/>
                <w:color w:val="002060"/>
                <w:sz w:val="22"/>
                <w:lang w:val="en-GB"/>
              </w:rPr>
              <w:t xml:space="preserve">Respect for the natural environment </w:t>
            </w:r>
          </w:p>
          <w:p w:rsidR="005D23EB" w:rsidRPr="00A556FE" w:rsidRDefault="005D23EB" w:rsidP="00C822F5">
            <w:pPr>
              <w:widowControl w:val="0"/>
              <w:autoSpaceDE w:val="0"/>
              <w:autoSpaceDN w:val="0"/>
              <w:adjustRightInd w:val="0"/>
              <w:spacing w:after="60"/>
              <w:rPr>
                <w:rFonts w:asciiTheme="majorHAnsi" w:hAnsiTheme="majorHAnsi" w:cs="Arial"/>
                <w:i/>
                <w:sz w:val="22"/>
                <w:szCs w:val="16"/>
              </w:rPr>
            </w:pPr>
          </w:p>
        </w:tc>
      </w:tr>
    </w:tbl>
    <w:p w:rsidR="005D23EB" w:rsidRPr="00A556FE" w:rsidRDefault="005D23EB" w:rsidP="00E23902">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A556FE">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A556FE" w:rsidTr="00C822F5">
        <w:tc>
          <w:tcPr>
            <w:tcW w:w="8472" w:type="dxa"/>
          </w:tcPr>
          <w:p w:rsidR="005D23EB" w:rsidRPr="00A556FE" w:rsidRDefault="00670BF4" w:rsidP="00C822F5">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1</w:t>
            </w:r>
            <w:r w:rsidRPr="00A556FE">
              <w:rPr>
                <w:rFonts w:asciiTheme="majorHAnsi" w:hAnsiTheme="majorHAnsi"/>
                <w:b/>
                <w:iCs/>
                <w:color w:val="002060"/>
                <w:sz w:val="22"/>
                <w:szCs w:val="22"/>
                <w:u w:val="single"/>
                <w:vertAlign w:val="superscript"/>
              </w:rPr>
              <w:t>st</w:t>
            </w:r>
            <w:r w:rsidRPr="00A556FE">
              <w:rPr>
                <w:rFonts w:asciiTheme="majorHAnsi" w:hAnsiTheme="majorHAnsi"/>
                <w:b/>
                <w:iCs/>
                <w:color w:val="002060"/>
                <w:sz w:val="22"/>
                <w:szCs w:val="22"/>
                <w:u w:val="single"/>
              </w:rPr>
              <w:t xml:space="preserve"> section</w:t>
            </w:r>
          </w:p>
          <w:p w:rsidR="00670BF4" w:rsidRPr="00A556FE" w:rsidRDefault="00670BF4" w:rsidP="00E23902">
            <w:pPr>
              <w:numPr>
                <w:ilvl w:val="3"/>
                <w:numId w:val="1"/>
              </w:numPr>
              <w:ind w:left="360"/>
              <w:rPr>
                <w:rFonts w:asciiTheme="majorHAnsi" w:hAnsiTheme="majorHAnsi"/>
                <w:iCs/>
                <w:color w:val="002060"/>
                <w:sz w:val="22"/>
                <w:szCs w:val="22"/>
              </w:rPr>
            </w:pPr>
            <w:r w:rsidRPr="00A556FE">
              <w:rPr>
                <w:rFonts w:asciiTheme="majorHAnsi" w:hAnsiTheme="majorHAnsi"/>
                <w:iCs/>
                <w:color w:val="002060"/>
                <w:sz w:val="22"/>
                <w:szCs w:val="22"/>
              </w:rPr>
              <w:t>General introduction – Analysis of basic terminology</w:t>
            </w:r>
          </w:p>
          <w:p w:rsidR="00670BF4" w:rsidRPr="00A556FE" w:rsidRDefault="00670BF4" w:rsidP="00E23902">
            <w:pPr>
              <w:numPr>
                <w:ilvl w:val="3"/>
                <w:numId w:val="1"/>
              </w:numPr>
              <w:ind w:left="360"/>
              <w:rPr>
                <w:rFonts w:asciiTheme="majorHAnsi" w:hAnsiTheme="majorHAnsi"/>
                <w:iCs/>
                <w:color w:val="002060"/>
                <w:sz w:val="22"/>
                <w:szCs w:val="22"/>
              </w:rPr>
            </w:pPr>
            <w:r w:rsidRPr="00A556FE">
              <w:rPr>
                <w:rFonts w:asciiTheme="majorHAnsi" w:hAnsiTheme="majorHAnsi"/>
                <w:iCs/>
                <w:color w:val="002060"/>
                <w:sz w:val="22"/>
                <w:szCs w:val="22"/>
              </w:rPr>
              <w:t>The Mediterranean climate</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2.1 Mediterranean type vegetation</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2.2 Factors of the climate differentiation</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2.3 Relationships of the Mediterranean climate with other climates</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2.4 Types of Mediterranean climate</w:t>
            </w:r>
          </w:p>
          <w:p w:rsidR="00670BF4" w:rsidRPr="00A556FE" w:rsidRDefault="00670BF4" w:rsidP="00E23902">
            <w:pPr>
              <w:numPr>
                <w:ilvl w:val="3"/>
                <w:numId w:val="1"/>
              </w:numPr>
              <w:ind w:left="360"/>
              <w:rPr>
                <w:rFonts w:asciiTheme="majorHAnsi" w:hAnsiTheme="majorHAnsi"/>
                <w:iCs/>
                <w:color w:val="002060"/>
                <w:sz w:val="22"/>
                <w:szCs w:val="22"/>
              </w:rPr>
            </w:pPr>
            <w:r w:rsidRPr="00A556FE">
              <w:rPr>
                <w:rFonts w:asciiTheme="majorHAnsi" w:hAnsiTheme="majorHAnsi"/>
                <w:iCs/>
                <w:color w:val="002060"/>
                <w:sz w:val="22"/>
                <w:szCs w:val="22"/>
              </w:rPr>
              <w:t>Origins of the plants and the climate</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3.1 The development of the Mediterranean climate</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3.2 The development of the drought resistant plants</w:t>
            </w:r>
          </w:p>
          <w:p w:rsidR="00670BF4" w:rsidRPr="00A556FE" w:rsidRDefault="00670BF4" w:rsidP="00670BF4">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2</w:t>
            </w:r>
            <w:r w:rsidR="00BD2F50" w:rsidRPr="00A556FE">
              <w:rPr>
                <w:rFonts w:asciiTheme="majorHAnsi" w:hAnsiTheme="majorHAnsi"/>
                <w:b/>
                <w:iCs/>
                <w:color w:val="002060"/>
                <w:sz w:val="22"/>
                <w:szCs w:val="22"/>
                <w:u w:val="single"/>
                <w:vertAlign w:val="superscript"/>
              </w:rPr>
              <w:t>nd</w:t>
            </w:r>
            <w:r w:rsidRPr="00A556FE">
              <w:rPr>
                <w:rFonts w:asciiTheme="majorHAnsi" w:hAnsiTheme="majorHAnsi"/>
                <w:b/>
                <w:iCs/>
                <w:color w:val="002060"/>
                <w:sz w:val="22"/>
                <w:szCs w:val="22"/>
                <w:u w:val="single"/>
              </w:rPr>
              <w:t xml:space="preserve"> section</w:t>
            </w:r>
          </w:p>
          <w:p w:rsidR="00670BF4" w:rsidRPr="00A556FE" w:rsidRDefault="00670BF4" w:rsidP="00E23902">
            <w:pPr>
              <w:numPr>
                <w:ilvl w:val="0"/>
                <w:numId w:val="3"/>
              </w:numPr>
              <w:ind w:left="270" w:hanging="270"/>
              <w:rPr>
                <w:rFonts w:asciiTheme="majorHAnsi" w:hAnsiTheme="majorHAnsi"/>
                <w:iCs/>
                <w:color w:val="002060"/>
                <w:sz w:val="22"/>
                <w:szCs w:val="22"/>
              </w:rPr>
            </w:pPr>
            <w:r w:rsidRPr="00A556FE">
              <w:rPr>
                <w:rFonts w:asciiTheme="majorHAnsi" w:hAnsiTheme="majorHAnsi"/>
                <w:iCs/>
                <w:color w:val="002060"/>
                <w:sz w:val="22"/>
                <w:szCs w:val="22"/>
              </w:rPr>
              <w:t xml:space="preserve"> Biodiversity</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1.1 The meaning of biodiversity</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1.2 Levels of biodiversity</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1.3 Biodiversity and ecosystem function</w:t>
            </w:r>
          </w:p>
          <w:p w:rsidR="00670BF4" w:rsidRPr="00A556FE" w:rsidRDefault="00670BF4"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1.4 The biodiversity of the Mediterranean basin</w:t>
            </w:r>
          </w:p>
          <w:p w:rsidR="00670BF4" w:rsidRPr="00A556FE" w:rsidRDefault="00670BF4" w:rsidP="00E23902">
            <w:pPr>
              <w:numPr>
                <w:ilvl w:val="0"/>
                <w:numId w:val="3"/>
              </w:numPr>
              <w:ind w:left="270" w:hanging="270"/>
              <w:rPr>
                <w:rFonts w:asciiTheme="majorHAnsi" w:hAnsiTheme="majorHAnsi"/>
                <w:iCs/>
                <w:color w:val="002060"/>
                <w:sz w:val="22"/>
                <w:szCs w:val="22"/>
              </w:rPr>
            </w:pPr>
            <w:r w:rsidRPr="00A556FE">
              <w:rPr>
                <w:rFonts w:asciiTheme="majorHAnsi" w:hAnsiTheme="majorHAnsi"/>
                <w:iCs/>
                <w:color w:val="002060"/>
                <w:sz w:val="22"/>
                <w:szCs w:val="22"/>
              </w:rPr>
              <w:t>Endemism</w:t>
            </w:r>
          </w:p>
          <w:p w:rsidR="00670BF4" w:rsidRPr="00A556FE" w:rsidRDefault="00BD2F50"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2</w:t>
            </w:r>
            <w:r w:rsidR="00670BF4" w:rsidRPr="00A556FE">
              <w:rPr>
                <w:rFonts w:asciiTheme="majorHAnsi" w:hAnsiTheme="majorHAnsi"/>
                <w:iCs/>
                <w:color w:val="002060"/>
                <w:sz w:val="22"/>
                <w:szCs w:val="22"/>
              </w:rPr>
              <w:t>.1 The meaning of endemism</w:t>
            </w:r>
          </w:p>
          <w:p w:rsidR="00670BF4" w:rsidRPr="00A556FE" w:rsidRDefault="00BD2F50"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2</w:t>
            </w:r>
            <w:r w:rsidR="00670BF4" w:rsidRPr="00A556FE">
              <w:rPr>
                <w:rFonts w:asciiTheme="majorHAnsi" w:hAnsiTheme="majorHAnsi"/>
                <w:iCs/>
                <w:color w:val="002060"/>
                <w:sz w:val="22"/>
                <w:szCs w:val="22"/>
              </w:rPr>
              <w:t xml:space="preserve">.2 </w:t>
            </w:r>
            <w:r w:rsidR="00B64804" w:rsidRPr="00A556FE">
              <w:rPr>
                <w:rFonts w:asciiTheme="majorHAnsi" w:hAnsiTheme="majorHAnsi"/>
                <w:iCs/>
                <w:color w:val="002060"/>
                <w:sz w:val="22"/>
                <w:szCs w:val="22"/>
              </w:rPr>
              <w:t>Factors</w:t>
            </w:r>
            <w:r w:rsidRPr="00A556FE">
              <w:rPr>
                <w:rFonts w:asciiTheme="majorHAnsi" w:hAnsiTheme="majorHAnsi"/>
                <w:iCs/>
                <w:color w:val="002060"/>
                <w:sz w:val="22"/>
                <w:szCs w:val="22"/>
                <w:lang w:val="el-GR"/>
              </w:rPr>
              <w:t xml:space="preserve"> </w:t>
            </w:r>
            <w:r w:rsidRPr="00A556FE">
              <w:rPr>
                <w:rFonts w:asciiTheme="majorHAnsi" w:hAnsiTheme="majorHAnsi"/>
                <w:iCs/>
                <w:color w:val="002060"/>
                <w:sz w:val="22"/>
                <w:szCs w:val="22"/>
              </w:rPr>
              <w:t>of endemism differentiations</w:t>
            </w:r>
          </w:p>
          <w:p w:rsidR="00670BF4" w:rsidRPr="00A556FE" w:rsidRDefault="00BD2F50" w:rsidP="00670BF4">
            <w:pPr>
              <w:ind w:left="360"/>
              <w:rPr>
                <w:rFonts w:asciiTheme="majorHAnsi" w:hAnsiTheme="majorHAnsi"/>
                <w:iCs/>
                <w:color w:val="002060"/>
                <w:sz w:val="22"/>
                <w:szCs w:val="22"/>
              </w:rPr>
            </w:pPr>
            <w:r w:rsidRPr="00A556FE">
              <w:rPr>
                <w:rFonts w:asciiTheme="majorHAnsi" w:hAnsiTheme="majorHAnsi"/>
                <w:iCs/>
                <w:color w:val="002060"/>
                <w:sz w:val="22"/>
                <w:szCs w:val="22"/>
              </w:rPr>
              <w:t>2</w:t>
            </w:r>
            <w:r w:rsidR="00670BF4" w:rsidRPr="00A556FE">
              <w:rPr>
                <w:rFonts w:asciiTheme="majorHAnsi" w:hAnsiTheme="majorHAnsi"/>
                <w:iCs/>
                <w:color w:val="002060"/>
                <w:sz w:val="22"/>
                <w:szCs w:val="22"/>
              </w:rPr>
              <w:t xml:space="preserve">.3 </w:t>
            </w:r>
            <w:r w:rsidRPr="00A556FE">
              <w:rPr>
                <w:rFonts w:asciiTheme="majorHAnsi" w:hAnsiTheme="majorHAnsi"/>
                <w:iCs/>
                <w:color w:val="002060"/>
                <w:sz w:val="22"/>
                <w:szCs w:val="22"/>
              </w:rPr>
              <w:t>Endemism in Mediterranean basin</w:t>
            </w:r>
          </w:p>
          <w:p w:rsidR="00BD2F50" w:rsidRPr="00A556FE" w:rsidRDefault="00BD2F50" w:rsidP="00E23902">
            <w:pPr>
              <w:numPr>
                <w:ilvl w:val="0"/>
                <w:numId w:val="3"/>
              </w:numPr>
              <w:ind w:left="270" w:hanging="270"/>
              <w:rPr>
                <w:rFonts w:asciiTheme="majorHAnsi" w:hAnsiTheme="majorHAnsi"/>
                <w:iCs/>
                <w:color w:val="002060"/>
                <w:sz w:val="22"/>
                <w:szCs w:val="22"/>
              </w:rPr>
            </w:pPr>
            <w:r w:rsidRPr="00A556FE">
              <w:rPr>
                <w:rFonts w:asciiTheme="majorHAnsi" w:hAnsiTheme="majorHAnsi"/>
                <w:iCs/>
                <w:color w:val="002060"/>
                <w:sz w:val="22"/>
                <w:szCs w:val="22"/>
              </w:rPr>
              <w:t>Species extinction</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3.1 Extinction and pseudo-extinction</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3.2 Contemporary extinction rate</w:t>
            </w:r>
          </w:p>
          <w:p w:rsidR="00BD2F50" w:rsidRPr="00A556FE" w:rsidRDefault="00BD2F50" w:rsidP="00E23902">
            <w:pPr>
              <w:numPr>
                <w:ilvl w:val="0"/>
                <w:numId w:val="3"/>
              </w:numPr>
              <w:ind w:left="270" w:hanging="270"/>
              <w:rPr>
                <w:rFonts w:asciiTheme="majorHAnsi" w:hAnsiTheme="majorHAnsi"/>
                <w:iCs/>
                <w:color w:val="002060"/>
                <w:sz w:val="22"/>
                <w:szCs w:val="22"/>
              </w:rPr>
            </w:pPr>
            <w:r w:rsidRPr="00A556FE">
              <w:rPr>
                <w:rFonts w:asciiTheme="majorHAnsi" w:hAnsiTheme="majorHAnsi"/>
                <w:iCs/>
                <w:color w:val="002060"/>
                <w:sz w:val="22"/>
                <w:szCs w:val="22"/>
              </w:rPr>
              <w:t>Biological invasions</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4.1 Factors of biological invasions</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4.2 Effects of biological invasion on ecosystem function</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4.3 Biological invasion in the Mediterranean basin</w:t>
            </w:r>
          </w:p>
          <w:p w:rsidR="00BD2F50" w:rsidRPr="00A556FE" w:rsidRDefault="00BD2F50" w:rsidP="00BD2F50">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3</w:t>
            </w:r>
            <w:r w:rsidRPr="00A556FE">
              <w:rPr>
                <w:rFonts w:asciiTheme="majorHAnsi" w:hAnsiTheme="majorHAnsi"/>
                <w:b/>
                <w:iCs/>
                <w:color w:val="002060"/>
                <w:sz w:val="22"/>
                <w:szCs w:val="22"/>
                <w:u w:val="single"/>
                <w:vertAlign w:val="superscript"/>
              </w:rPr>
              <w:t>rd</w:t>
            </w:r>
            <w:r w:rsidRPr="00A556FE">
              <w:rPr>
                <w:rFonts w:asciiTheme="majorHAnsi" w:hAnsiTheme="majorHAnsi"/>
                <w:b/>
                <w:iCs/>
                <w:color w:val="002060"/>
                <w:sz w:val="22"/>
                <w:szCs w:val="22"/>
                <w:u w:val="single"/>
              </w:rPr>
              <w:t xml:space="preserve"> section</w:t>
            </w:r>
          </w:p>
          <w:p w:rsidR="00BD2F50" w:rsidRPr="00A556FE" w:rsidRDefault="00BD2F50" w:rsidP="00E23902">
            <w:pPr>
              <w:numPr>
                <w:ilvl w:val="0"/>
                <w:numId w:val="4"/>
              </w:numPr>
              <w:ind w:left="270" w:hanging="270"/>
              <w:rPr>
                <w:rFonts w:asciiTheme="majorHAnsi" w:hAnsiTheme="majorHAnsi"/>
                <w:iCs/>
                <w:color w:val="002060"/>
                <w:sz w:val="22"/>
                <w:szCs w:val="22"/>
              </w:rPr>
            </w:pPr>
            <w:r w:rsidRPr="00A556FE">
              <w:rPr>
                <w:rFonts w:asciiTheme="majorHAnsi" w:hAnsiTheme="majorHAnsi"/>
                <w:iCs/>
                <w:color w:val="002060"/>
                <w:sz w:val="22"/>
                <w:szCs w:val="22"/>
              </w:rPr>
              <w:t xml:space="preserve"> Climate and vegetation of Mediterranean ecosystems</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1.1 Mediterranean plant types</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 xml:space="preserve">1.2 Evergreen </w:t>
            </w:r>
            <w:proofErr w:type="spellStart"/>
            <w:r w:rsidRPr="00A556FE">
              <w:rPr>
                <w:rFonts w:asciiTheme="majorHAnsi" w:hAnsiTheme="majorHAnsi"/>
                <w:iCs/>
                <w:color w:val="002060"/>
                <w:sz w:val="22"/>
                <w:szCs w:val="22"/>
              </w:rPr>
              <w:t>schlerophylls</w:t>
            </w:r>
            <w:proofErr w:type="spellEnd"/>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1.3 Semi-deciduous</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1.4 Grasses</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1.5 Geophytes</w:t>
            </w:r>
          </w:p>
          <w:p w:rsidR="00BD2F50" w:rsidRPr="00A556FE" w:rsidRDefault="00BD2F50" w:rsidP="00BD2F50">
            <w:pPr>
              <w:ind w:left="360"/>
              <w:rPr>
                <w:rFonts w:asciiTheme="majorHAnsi" w:hAnsiTheme="majorHAnsi"/>
                <w:iCs/>
                <w:color w:val="002060"/>
                <w:sz w:val="22"/>
                <w:szCs w:val="22"/>
              </w:rPr>
            </w:pPr>
            <w:r w:rsidRPr="00A556FE">
              <w:rPr>
                <w:rFonts w:asciiTheme="majorHAnsi" w:hAnsiTheme="majorHAnsi"/>
                <w:iCs/>
                <w:color w:val="002060"/>
                <w:sz w:val="22"/>
                <w:szCs w:val="22"/>
              </w:rPr>
              <w:t>1.6 Forest species</w:t>
            </w:r>
          </w:p>
          <w:p w:rsidR="00BE3110" w:rsidRPr="00A556FE" w:rsidRDefault="00BE3110" w:rsidP="00BE3110">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4</w:t>
            </w:r>
            <w:r w:rsidRPr="00A556FE">
              <w:rPr>
                <w:rFonts w:asciiTheme="majorHAnsi" w:hAnsiTheme="majorHAnsi"/>
                <w:b/>
                <w:iCs/>
                <w:color w:val="002060"/>
                <w:sz w:val="22"/>
                <w:szCs w:val="22"/>
                <w:u w:val="single"/>
                <w:vertAlign w:val="superscript"/>
              </w:rPr>
              <w:t>th</w:t>
            </w:r>
            <w:r w:rsidRPr="00A556FE">
              <w:rPr>
                <w:rFonts w:asciiTheme="majorHAnsi" w:hAnsiTheme="majorHAnsi"/>
                <w:b/>
                <w:iCs/>
                <w:color w:val="002060"/>
                <w:sz w:val="22"/>
                <w:szCs w:val="22"/>
                <w:u w:val="single"/>
              </w:rPr>
              <w:t xml:space="preserve"> section</w:t>
            </w:r>
          </w:p>
          <w:p w:rsidR="00BE3110" w:rsidRPr="00A556FE" w:rsidRDefault="00BE3110" w:rsidP="00BE3110">
            <w:pPr>
              <w:rPr>
                <w:rFonts w:asciiTheme="majorHAnsi" w:hAnsiTheme="majorHAnsi"/>
                <w:iCs/>
                <w:color w:val="002060"/>
                <w:sz w:val="22"/>
                <w:szCs w:val="22"/>
              </w:rPr>
            </w:pPr>
            <w:r w:rsidRPr="00A556FE">
              <w:rPr>
                <w:rFonts w:asciiTheme="majorHAnsi" w:hAnsiTheme="majorHAnsi"/>
                <w:iCs/>
                <w:color w:val="002060"/>
                <w:sz w:val="22"/>
                <w:szCs w:val="22"/>
              </w:rPr>
              <w:lastRenderedPageBreak/>
              <w:t>Stresses – responses - adaptations</w:t>
            </w:r>
          </w:p>
          <w:p w:rsidR="00BE3110" w:rsidRPr="00A556FE" w:rsidRDefault="00BE3110" w:rsidP="00E23902">
            <w:pPr>
              <w:numPr>
                <w:ilvl w:val="0"/>
                <w:numId w:val="5"/>
              </w:numPr>
              <w:ind w:left="270" w:hanging="270"/>
              <w:rPr>
                <w:rFonts w:asciiTheme="majorHAnsi" w:hAnsiTheme="majorHAnsi"/>
                <w:iCs/>
                <w:color w:val="002060"/>
                <w:sz w:val="22"/>
                <w:szCs w:val="22"/>
              </w:rPr>
            </w:pPr>
            <w:r w:rsidRPr="00A556FE">
              <w:rPr>
                <w:rFonts w:asciiTheme="majorHAnsi" w:hAnsiTheme="majorHAnsi"/>
                <w:iCs/>
                <w:color w:val="002060"/>
                <w:sz w:val="22"/>
                <w:szCs w:val="22"/>
              </w:rPr>
              <w:t xml:space="preserve"> Water</w:t>
            </w:r>
          </w:p>
          <w:p w:rsidR="00BE3110" w:rsidRPr="00A556FE" w:rsidRDefault="00BE3110" w:rsidP="00E23902">
            <w:pPr>
              <w:numPr>
                <w:ilvl w:val="1"/>
                <w:numId w:val="5"/>
              </w:numPr>
              <w:ind w:hanging="2520"/>
              <w:rPr>
                <w:rFonts w:asciiTheme="majorHAnsi" w:hAnsiTheme="majorHAnsi"/>
                <w:iCs/>
                <w:color w:val="002060"/>
                <w:sz w:val="22"/>
                <w:szCs w:val="22"/>
              </w:rPr>
            </w:pPr>
            <w:r w:rsidRPr="00A556FE">
              <w:rPr>
                <w:rFonts w:asciiTheme="majorHAnsi" w:hAnsiTheme="majorHAnsi"/>
                <w:iCs/>
                <w:color w:val="002060"/>
                <w:sz w:val="22"/>
                <w:szCs w:val="22"/>
              </w:rPr>
              <w:t>Drought and its impacts</w:t>
            </w:r>
          </w:p>
          <w:p w:rsidR="00BE3110" w:rsidRPr="00A556FE" w:rsidRDefault="00BE3110" w:rsidP="00E23902">
            <w:pPr>
              <w:numPr>
                <w:ilvl w:val="1"/>
                <w:numId w:val="5"/>
              </w:numPr>
              <w:ind w:left="360" w:firstLine="0"/>
              <w:rPr>
                <w:rFonts w:asciiTheme="majorHAnsi" w:hAnsiTheme="majorHAnsi"/>
                <w:iCs/>
                <w:color w:val="002060"/>
                <w:sz w:val="22"/>
                <w:szCs w:val="22"/>
              </w:rPr>
            </w:pPr>
            <w:r w:rsidRPr="00A556FE">
              <w:rPr>
                <w:rFonts w:asciiTheme="majorHAnsi" w:hAnsiTheme="majorHAnsi"/>
                <w:iCs/>
                <w:color w:val="002060"/>
                <w:sz w:val="22"/>
                <w:szCs w:val="22"/>
              </w:rPr>
              <w:t>Responses and survival of Mediterranean species during drought</w:t>
            </w:r>
          </w:p>
          <w:p w:rsidR="00BE3110" w:rsidRPr="00A556FE" w:rsidRDefault="00BE3110" w:rsidP="00E23902">
            <w:pPr>
              <w:numPr>
                <w:ilvl w:val="0"/>
                <w:numId w:val="5"/>
              </w:numPr>
              <w:ind w:left="270" w:hanging="270"/>
              <w:rPr>
                <w:rFonts w:asciiTheme="majorHAnsi" w:hAnsiTheme="majorHAnsi"/>
                <w:iCs/>
                <w:color w:val="002060"/>
                <w:sz w:val="22"/>
                <w:szCs w:val="22"/>
              </w:rPr>
            </w:pPr>
            <w:r w:rsidRPr="00A556FE">
              <w:rPr>
                <w:rFonts w:asciiTheme="majorHAnsi" w:hAnsiTheme="majorHAnsi"/>
                <w:iCs/>
                <w:color w:val="002060"/>
                <w:sz w:val="22"/>
                <w:szCs w:val="22"/>
              </w:rPr>
              <w:t>Light</w:t>
            </w:r>
          </w:p>
          <w:p w:rsidR="00BE3110" w:rsidRPr="00A556FE" w:rsidRDefault="00BE3110" w:rsidP="00E23902">
            <w:pPr>
              <w:numPr>
                <w:ilvl w:val="1"/>
                <w:numId w:val="5"/>
              </w:numPr>
              <w:ind w:hanging="2520"/>
              <w:rPr>
                <w:rFonts w:asciiTheme="majorHAnsi" w:hAnsiTheme="majorHAnsi"/>
                <w:iCs/>
                <w:color w:val="002060"/>
                <w:sz w:val="22"/>
                <w:szCs w:val="22"/>
              </w:rPr>
            </w:pPr>
            <w:proofErr w:type="spellStart"/>
            <w:r w:rsidRPr="00A556FE">
              <w:rPr>
                <w:rFonts w:asciiTheme="majorHAnsi" w:hAnsiTheme="majorHAnsi"/>
                <w:iCs/>
                <w:color w:val="002060"/>
                <w:sz w:val="22"/>
                <w:szCs w:val="22"/>
              </w:rPr>
              <w:t>Photoprotective</w:t>
            </w:r>
            <w:proofErr w:type="spellEnd"/>
            <w:r w:rsidRPr="00A556FE">
              <w:rPr>
                <w:rFonts w:asciiTheme="majorHAnsi" w:hAnsiTheme="majorHAnsi"/>
                <w:iCs/>
                <w:color w:val="002060"/>
                <w:sz w:val="22"/>
                <w:szCs w:val="22"/>
              </w:rPr>
              <w:t xml:space="preserve"> mechanisms</w:t>
            </w:r>
          </w:p>
          <w:p w:rsidR="00BE3110" w:rsidRPr="00A556FE" w:rsidRDefault="00BE3110" w:rsidP="00E23902">
            <w:pPr>
              <w:numPr>
                <w:ilvl w:val="1"/>
                <w:numId w:val="5"/>
              </w:numPr>
              <w:ind w:left="360" w:firstLine="0"/>
              <w:rPr>
                <w:rFonts w:asciiTheme="majorHAnsi" w:hAnsiTheme="majorHAnsi"/>
                <w:iCs/>
                <w:color w:val="002060"/>
                <w:sz w:val="22"/>
                <w:szCs w:val="22"/>
              </w:rPr>
            </w:pPr>
            <w:proofErr w:type="spellStart"/>
            <w:r w:rsidRPr="00A556FE">
              <w:rPr>
                <w:rFonts w:asciiTheme="majorHAnsi" w:hAnsiTheme="majorHAnsi"/>
                <w:iCs/>
                <w:color w:val="002060"/>
                <w:sz w:val="22"/>
                <w:szCs w:val="22"/>
              </w:rPr>
              <w:t>Carotenoids</w:t>
            </w:r>
            <w:proofErr w:type="spellEnd"/>
            <w:r w:rsidRPr="00A556FE">
              <w:rPr>
                <w:rFonts w:asciiTheme="majorHAnsi" w:hAnsiTheme="majorHAnsi"/>
                <w:iCs/>
                <w:color w:val="002060"/>
                <w:sz w:val="22"/>
                <w:szCs w:val="22"/>
              </w:rPr>
              <w:t xml:space="preserve"> and the xanthophylls cycle</w:t>
            </w:r>
          </w:p>
          <w:p w:rsidR="00BE3110" w:rsidRPr="00A556FE" w:rsidRDefault="00BE3110" w:rsidP="00E23902">
            <w:pPr>
              <w:numPr>
                <w:ilvl w:val="1"/>
                <w:numId w:val="5"/>
              </w:numPr>
              <w:ind w:left="360" w:firstLine="0"/>
              <w:rPr>
                <w:rFonts w:asciiTheme="majorHAnsi" w:hAnsiTheme="majorHAnsi"/>
                <w:iCs/>
                <w:color w:val="002060"/>
                <w:sz w:val="22"/>
                <w:szCs w:val="22"/>
              </w:rPr>
            </w:pPr>
            <w:r w:rsidRPr="00A556FE">
              <w:rPr>
                <w:rFonts w:asciiTheme="majorHAnsi" w:hAnsiTheme="majorHAnsi"/>
                <w:iCs/>
                <w:color w:val="002060"/>
                <w:sz w:val="22"/>
                <w:szCs w:val="22"/>
              </w:rPr>
              <w:t>Enzymatic protective systems</w:t>
            </w:r>
          </w:p>
          <w:p w:rsidR="00BE3110" w:rsidRPr="00A556FE" w:rsidRDefault="00BE3110" w:rsidP="00E23902">
            <w:pPr>
              <w:numPr>
                <w:ilvl w:val="1"/>
                <w:numId w:val="5"/>
              </w:numPr>
              <w:ind w:left="360" w:firstLine="0"/>
              <w:rPr>
                <w:rFonts w:asciiTheme="majorHAnsi" w:hAnsiTheme="majorHAnsi"/>
                <w:iCs/>
                <w:color w:val="002060"/>
                <w:sz w:val="22"/>
                <w:szCs w:val="22"/>
              </w:rPr>
            </w:pPr>
            <w:proofErr w:type="spellStart"/>
            <w:r w:rsidRPr="00A556FE">
              <w:rPr>
                <w:rFonts w:asciiTheme="majorHAnsi" w:hAnsiTheme="majorHAnsi"/>
                <w:iCs/>
                <w:color w:val="002060"/>
                <w:sz w:val="22"/>
                <w:szCs w:val="22"/>
              </w:rPr>
              <w:t>Photoinhibition</w:t>
            </w:r>
            <w:proofErr w:type="spellEnd"/>
          </w:p>
          <w:p w:rsidR="00CA3AB8" w:rsidRPr="00A556FE" w:rsidRDefault="00CA3AB8" w:rsidP="00CA3AB8">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5</w:t>
            </w:r>
            <w:r w:rsidRPr="00A556FE">
              <w:rPr>
                <w:rFonts w:asciiTheme="majorHAnsi" w:hAnsiTheme="majorHAnsi"/>
                <w:b/>
                <w:iCs/>
                <w:color w:val="002060"/>
                <w:sz w:val="22"/>
                <w:szCs w:val="22"/>
                <w:u w:val="single"/>
                <w:vertAlign w:val="superscript"/>
              </w:rPr>
              <w:t>th</w:t>
            </w:r>
            <w:r w:rsidRPr="00A556FE">
              <w:rPr>
                <w:rFonts w:asciiTheme="majorHAnsi" w:hAnsiTheme="majorHAnsi"/>
                <w:b/>
                <w:iCs/>
                <w:color w:val="002060"/>
                <w:sz w:val="22"/>
                <w:szCs w:val="22"/>
                <w:u w:val="single"/>
              </w:rPr>
              <w:t xml:space="preserve"> section</w:t>
            </w:r>
          </w:p>
          <w:p w:rsidR="00CA3AB8" w:rsidRPr="00A556FE" w:rsidRDefault="00CA3AB8" w:rsidP="00E23902">
            <w:pPr>
              <w:numPr>
                <w:ilvl w:val="0"/>
                <w:numId w:val="6"/>
              </w:numPr>
              <w:ind w:left="270" w:hanging="270"/>
              <w:rPr>
                <w:rFonts w:asciiTheme="majorHAnsi" w:hAnsiTheme="majorHAnsi"/>
                <w:iCs/>
                <w:color w:val="002060"/>
                <w:sz w:val="22"/>
                <w:szCs w:val="22"/>
              </w:rPr>
            </w:pPr>
            <w:r w:rsidRPr="00A556FE">
              <w:rPr>
                <w:rFonts w:asciiTheme="majorHAnsi" w:hAnsiTheme="majorHAnsi"/>
                <w:iCs/>
                <w:color w:val="002060"/>
                <w:sz w:val="22"/>
                <w:szCs w:val="22"/>
              </w:rPr>
              <w:t>Nutrients</w:t>
            </w:r>
          </w:p>
          <w:p w:rsidR="00CA3AB8" w:rsidRPr="00A556FE" w:rsidRDefault="00CA3AB8" w:rsidP="00E23902">
            <w:pPr>
              <w:numPr>
                <w:ilvl w:val="1"/>
                <w:numId w:val="6"/>
              </w:numPr>
              <w:ind w:hanging="2520"/>
              <w:rPr>
                <w:rFonts w:asciiTheme="majorHAnsi" w:hAnsiTheme="majorHAnsi"/>
                <w:iCs/>
                <w:color w:val="002060"/>
                <w:sz w:val="22"/>
                <w:szCs w:val="22"/>
              </w:rPr>
            </w:pPr>
            <w:r w:rsidRPr="00A556FE">
              <w:rPr>
                <w:rFonts w:asciiTheme="majorHAnsi" w:hAnsiTheme="majorHAnsi"/>
                <w:iCs/>
                <w:color w:val="002060"/>
                <w:sz w:val="22"/>
                <w:szCs w:val="22"/>
              </w:rPr>
              <w:t>The</w:t>
            </w:r>
            <w:r w:rsidRPr="00A556FE">
              <w:rPr>
                <w:rFonts w:asciiTheme="majorHAnsi" w:hAnsiTheme="majorHAnsi"/>
                <w:iCs/>
                <w:color w:val="002060"/>
                <w:sz w:val="22"/>
                <w:szCs w:val="22"/>
                <w:lang w:val="el-GR"/>
              </w:rPr>
              <w:t xml:space="preserve"> </w:t>
            </w:r>
            <w:r w:rsidRPr="00A556FE">
              <w:rPr>
                <w:rFonts w:asciiTheme="majorHAnsi" w:hAnsiTheme="majorHAnsi"/>
                <w:iCs/>
                <w:color w:val="002060"/>
                <w:sz w:val="22"/>
                <w:szCs w:val="22"/>
              </w:rPr>
              <w:t>case of Mediterranean basin</w:t>
            </w:r>
          </w:p>
          <w:p w:rsidR="00CA3AB8" w:rsidRPr="00A556FE" w:rsidRDefault="00CA3AB8" w:rsidP="00E23902">
            <w:pPr>
              <w:numPr>
                <w:ilvl w:val="1"/>
                <w:numId w:val="6"/>
              </w:numPr>
              <w:ind w:left="360" w:firstLine="0"/>
              <w:rPr>
                <w:rFonts w:asciiTheme="majorHAnsi" w:hAnsiTheme="majorHAnsi"/>
                <w:iCs/>
                <w:color w:val="002060"/>
                <w:sz w:val="22"/>
                <w:szCs w:val="22"/>
              </w:rPr>
            </w:pPr>
            <w:r w:rsidRPr="00A556FE">
              <w:rPr>
                <w:rFonts w:asciiTheme="majorHAnsi" w:hAnsiTheme="majorHAnsi"/>
                <w:iCs/>
                <w:color w:val="002060"/>
                <w:sz w:val="22"/>
                <w:szCs w:val="22"/>
              </w:rPr>
              <w:t>Strategies of nutrient absorption</w:t>
            </w:r>
          </w:p>
          <w:p w:rsidR="00CA3AB8" w:rsidRPr="00A556FE" w:rsidRDefault="00CA3AB8" w:rsidP="00E23902">
            <w:pPr>
              <w:numPr>
                <w:ilvl w:val="1"/>
                <w:numId w:val="6"/>
              </w:numPr>
              <w:ind w:left="360" w:firstLine="0"/>
              <w:rPr>
                <w:rFonts w:asciiTheme="majorHAnsi" w:hAnsiTheme="majorHAnsi"/>
                <w:iCs/>
                <w:color w:val="002060"/>
                <w:sz w:val="22"/>
                <w:szCs w:val="22"/>
              </w:rPr>
            </w:pPr>
            <w:r w:rsidRPr="00A556FE">
              <w:rPr>
                <w:rFonts w:asciiTheme="majorHAnsi" w:hAnsiTheme="majorHAnsi"/>
                <w:iCs/>
                <w:color w:val="002060"/>
                <w:sz w:val="22"/>
                <w:szCs w:val="22"/>
              </w:rPr>
              <w:t>Increase of nutrient absorption</w:t>
            </w:r>
          </w:p>
          <w:p w:rsidR="00CA3AB8" w:rsidRPr="00A556FE" w:rsidRDefault="00CA3AB8" w:rsidP="00E23902">
            <w:pPr>
              <w:numPr>
                <w:ilvl w:val="1"/>
                <w:numId w:val="6"/>
              </w:numPr>
              <w:ind w:left="360" w:firstLine="0"/>
              <w:rPr>
                <w:rFonts w:asciiTheme="majorHAnsi" w:hAnsiTheme="majorHAnsi"/>
                <w:iCs/>
                <w:color w:val="002060"/>
                <w:sz w:val="22"/>
                <w:szCs w:val="22"/>
              </w:rPr>
            </w:pPr>
            <w:r w:rsidRPr="00A556FE">
              <w:rPr>
                <w:rFonts w:asciiTheme="majorHAnsi" w:hAnsiTheme="majorHAnsi"/>
                <w:iCs/>
                <w:color w:val="002060"/>
                <w:sz w:val="22"/>
                <w:szCs w:val="22"/>
              </w:rPr>
              <w:t>Nutrient conservation</w:t>
            </w:r>
          </w:p>
          <w:p w:rsidR="00CA3AB8" w:rsidRPr="00A556FE" w:rsidRDefault="00CA3AB8" w:rsidP="00E23902">
            <w:pPr>
              <w:numPr>
                <w:ilvl w:val="0"/>
                <w:numId w:val="6"/>
              </w:numPr>
              <w:ind w:left="270" w:hanging="270"/>
              <w:rPr>
                <w:rFonts w:asciiTheme="majorHAnsi" w:hAnsiTheme="majorHAnsi"/>
                <w:iCs/>
                <w:color w:val="002060"/>
                <w:sz w:val="22"/>
                <w:szCs w:val="22"/>
              </w:rPr>
            </w:pPr>
            <w:r w:rsidRPr="00A556FE">
              <w:rPr>
                <w:rFonts w:asciiTheme="majorHAnsi" w:hAnsiTheme="majorHAnsi"/>
                <w:iCs/>
                <w:color w:val="002060"/>
                <w:sz w:val="22"/>
                <w:szCs w:val="22"/>
              </w:rPr>
              <w:t>Decomposition</w:t>
            </w:r>
          </w:p>
          <w:p w:rsidR="00CA3AB8" w:rsidRPr="00A556FE" w:rsidRDefault="00CA3AB8" w:rsidP="00E23902">
            <w:pPr>
              <w:numPr>
                <w:ilvl w:val="1"/>
                <w:numId w:val="6"/>
              </w:numPr>
              <w:ind w:hanging="2520"/>
              <w:rPr>
                <w:rFonts w:asciiTheme="majorHAnsi" w:hAnsiTheme="majorHAnsi"/>
                <w:iCs/>
                <w:color w:val="002060"/>
                <w:sz w:val="22"/>
                <w:szCs w:val="22"/>
              </w:rPr>
            </w:pPr>
            <w:r w:rsidRPr="00A556FE">
              <w:rPr>
                <w:rFonts w:asciiTheme="majorHAnsi" w:hAnsiTheme="majorHAnsi"/>
                <w:iCs/>
                <w:color w:val="002060"/>
                <w:sz w:val="22"/>
                <w:szCs w:val="22"/>
              </w:rPr>
              <w:t>Production of decomposable material</w:t>
            </w:r>
          </w:p>
          <w:p w:rsidR="00CA3AB8" w:rsidRPr="00A556FE" w:rsidRDefault="00CA3AB8" w:rsidP="00E23902">
            <w:pPr>
              <w:numPr>
                <w:ilvl w:val="1"/>
                <w:numId w:val="6"/>
              </w:numPr>
              <w:ind w:left="360" w:firstLine="0"/>
              <w:rPr>
                <w:rFonts w:asciiTheme="majorHAnsi" w:hAnsiTheme="majorHAnsi"/>
                <w:iCs/>
                <w:color w:val="002060"/>
                <w:sz w:val="22"/>
                <w:szCs w:val="22"/>
              </w:rPr>
            </w:pPr>
            <w:r w:rsidRPr="00A556FE">
              <w:rPr>
                <w:rFonts w:asciiTheme="majorHAnsi" w:hAnsiTheme="majorHAnsi"/>
                <w:iCs/>
                <w:color w:val="002060"/>
                <w:sz w:val="22"/>
                <w:szCs w:val="22"/>
              </w:rPr>
              <w:t>Rate of decomposition</w:t>
            </w:r>
          </w:p>
          <w:p w:rsidR="00CA3AB8" w:rsidRPr="00A556FE" w:rsidRDefault="00CA3AB8" w:rsidP="00E23902">
            <w:pPr>
              <w:numPr>
                <w:ilvl w:val="1"/>
                <w:numId w:val="6"/>
              </w:numPr>
              <w:ind w:left="360" w:firstLine="0"/>
              <w:rPr>
                <w:rFonts w:asciiTheme="majorHAnsi" w:hAnsiTheme="majorHAnsi"/>
                <w:iCs/>
                <w:color w:val="002060"/>
                <w:sz w:val="22"/>
                <w:szCs w:val="22"/>
              </w:rPr>
            </w:pPr>
            <w:r w:rsidRPr="00A556FE">
              <w:rPr>
                <w:rFonts w:asciiTheme="majorHAnsi" w:hAnsiTheme="majorHAnsi"/>
                <w:iCs/>
                <w:color w:val="002060"/>
                <w:sz w:val="22"/>
                <w:szCs w:val="22"/>
              </w:rPr>
              <w:t>Effect of climatic parameters</w:t>
            </w:r>
          </w:p>
          <w:p w:rsidR="00CA3AB8" w:rsidRPr="00A556FE" w:rsidRDefault="00CA3AB8" w:rsidP="00CA3AB8">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6</w:t>
            </w:r>
            <w:r w:rsidRPr="00A556FE">
              <w:rPr>
                <w:rFonts w:asciiTheme="majorHAnsi" w:hAnsiTheme="majorHAnsi"/>
                <w:b/>
                <w:iCs/>
                <w:color w:val="002060"/>
                <w:sz w:val="22"/>
                <w:szCs w:val="22"/>
                <w:u w:val="single"/>
                <w:vertAlign w:val="superscript"/>
              </w:rPr>
              <w:t>th</w:t>
            </w:r>
            <w:r w:rsidRPr="00A556FE">
              <w:rPr>
                <w:rFonts w:asciiTheme="majorHAnsi" w:hAnsiTheme="majorHAnsi"/>
                <w:b/>
                <w:iCs/>
                <w:color w:val="002060"/>
                <w:sz w:val="22"/>
                <w:szCs w:val="22"/>
                <w:u w:val="single"/>
              </w:rPr>
              <w:t xml:space="preserve"> section</w:t>
            </w:r>
          </w:p>
          <w:p w:rsidR="00CA3AB8" w:rsidRPr="00A556FE" w:rsidRDefault="00CA3AB8" w:rsidP="00E23902">
            <w:pPr>
              <w:numPr>
                <w:ilvl w:val="0"/>
                <w:numId w:val="7"/>
              </w:numPr>
              <w:ind w:left="270" w:hanging="270"/>
              <w:rPr>
                <w:rFonts w:asciiTheme="majorHAnsi" w:hAnsiTheme="majorHAnsi"/>
                <w:iCs/>
                <w:color w:val="002060"/>
                <w:sz w:val="22"/>
                <w:szCs w:val="22"/>
              </w:rPr>
            </w:pPr>
            <w:r w:rsidRPr="00A556FE">
              <w:rPr>
                <w:rFonts w:asciiTheme="majorHAnsi" w:hAnsiTheme="majorHAnsi"/>
                <w:iCs/>
                <w:color w:val="002060"/>
                <w:sz w:val="22"/>
                <w:szCs w:val="22"/>
              </w:rPr>
              <w:t>Plant – animal interactions</w:t>
            </w:r>
          </w:p>
          <w:p w:rsidR="00CA3AB8" w:rsidRPr="00A556FE" w:rsidRDefault="00CA3AB8" w:rsidP="00E23902">
            <w:pPr>
              <w:numPr>
                <w:ilvl w:val="1"/>
                <w:numId w:val="7"/>
              </w:numPr>
              <w:ind w:hanging="2520"/>
              <w:rPr>
                <w:rFonts w:asciiTheme="majorHAnsi" w:hAnsiTheme="majorHAnsi"/>
                <w:iCs/>
                <w:color w:val="002060"/>
                <w:sz w:val="22"/>
                <w:szCs w:val="22"/>
              </w:rPr>
            </w:pPr>
            <w:r w:rsidRPr="00A556FE">
              <w:rPr>
                <w:rFonts w:asciiTheme="majorHAnsi" w:hAnsiTheme="majorHAnsi"/>
                <w:iCs/>
                <w:color w:val="002060"/>
                <w:sz w:val="22"/>
                <w:szCs w:val="22"/>
              </w:rPr>
              <w:t>The effect of grazing</w:t>
            </w:r>
          </w:p>
          <w:p w:rsidR="00CA3AB8" w:rsidRPr="00A556FE" w:rsidRDefault="00CA3AB8" w:rsidP="00E23902">
            <w:pPr>
              <w:numPr>
                <w:ilvl w:val="1"/>
                <w:numId w:val="7"/>
              </w:numPr>
              <w:ind w:left="360" w:firstLine="0"/>
              <w:rPr>
                <w:rFonts w:asciiTheme="majorHAnsi" w:hAnsiTheme="majorHAnsi"/>
                <w:iCs/>
                <w:color w:val="002060"/>
                <w:sz w:val="22"/>
                <w:szCs w:val="22"/>
              </w:rPr>
            </w:pPr>
            <w:proofErr w:type="spellStart"/>
            <w:r w:rsidRPr="00A556FE">
              <w:rPr>
                <w:rFonts w:asciiTheme="majorHAnsi" w:hAnsiTheme="majorHAnsi"/>
                <w:iCs/>
                <w:color w:val="002060"/>
                <w:sz w:val="22"/>
                <w:szCs w:val="22"/>
              </w:rPr>
              <w:t>Schlerophylly</w:t>
            </w:r>
            <w:proofErr w:type="spellEnd"/>
            <w:r w:rsidRPr="00A556FE">
              <w:rPr>
                <w:rFonts w:asciiTheme="majorHAnsi" w:hAnsiTheme="majorHAnsi"/>
                <w:iCs/>
                <w:color w:val="002060"/>
                <w:sz w:val="22"/>
                <w:szCs w:val="22"/>
              </w:rPr>
              <w:t xml:space="preserve"> and grazing</w:t>
            </w:r>
          </w:p>
          <w:p w:rsidR="00CA3AB8" w:rsidRPr="00A556FE" w:rsidRDefault="00CA3AB8" w:rsidP="00E23902">
            <w:pPr>
              <w:numPr>
                <w:ilvl w:val="1"/>
                <w:numId w:val="7"/>
              </w:numPr>
              <w:ind w:left="360" w:firstLine="0"/>
              <w:rPr>
                <w:rFonts w:asciiTheme="majorHAnsi" w:hAnsiTheme="majorHAnsi"/>
                <w:iCs/>
                <w:color w:val="002060"/>
                <w:sz w:val="22"/>
                <w:szCs w:val="22"/>
              </w:rPr>
            </w:pPr>
            <w:r w:rsidRPr="00A556FE">
              <w:rPr>
                <w:rFonts w:asciiTheme="majorHAnsi" w:hAnsiTheme="majorHAnsi"/>
                <w:iCs/>
                <w:color w:val="002060"/>
                <w:sz w:val="22"/>
                <w:szCs w:val="22"/>
              </w:rPr>
              <w:t xml:space="preserve">Nutritional value of the </w:t>
            </w:r>
            <w:proofErr w:type="spellStart"/>
            <w:r w:rsidRPr="00A556FE">
              <w:rPr>
                <w:rFonts w:asciiTheme="majorHAnsi" w:hAnsiTheme="majorHAnsi"/>
                <w:iCs/>
                <w:color w:val="002060"/>
                <w:sz w:val="22"/>
                <w:szCs w:val="22"/>
              </w:rPr>
              <w:t>schlerophylls</w:t>
            </w:r>
            <w:proofErr w:type="spellEnd"/>
          </w:p>
          <w:p w:rsidR="00CA3AB8" w:rsidRPr="00A556FE" w:rsidRDefault="00833859" w:rsidP="00E23902">
            <w:pPr>
              <w:numPr>
                <w:ilvl w:val="1"/>
                <w:numId w:val="7"/>
              </w:numPr>
              <w:ind w:left="360" w:firstLine="0"/>
              <w:rPr>
                <w:rFonts w:asciiTheme="majorHAnsi" w:hAnsiTheme="majorHAnsi"/>
                <w:iCs/>
                <w:color w:val="002060"/>
                <w:sz w:val="22"/>
                <w:szCs w:val="22"/>
              </w:rPr>
            </w:pPr>
            <w:r w:rsidRPr="00A556FE">
              <w:rPr>
                <w:rFonts w:asciiTheme="majorHAnsi" w:hAnsiTheme="majorHAnsi"/>
                <w:iCs/>
                <w:color w:val="002060"/>
                <w:sz w:val="22"/>
                <w:szCs w:val="22"/>
              </w:rPr>
              <w:t>Defensive tactics and adaptations</w:t>
            </w:r>
          </w:p>
          <w:p w:rsidR="00CA3AB8" w:rsidRPr="00A556FE" w:rsidRDefault="00833859" w:rsidP="00E23902">
            <w:pPr>
              <w:numPr>
                <w:ilvl w:val="0"/>
                <w:numId w:val="8"/>
              </w:numPr>
              <w:ind w:left="270" w:hanging="270"/>
              <w:rPr>
                <w:rFonts w:asciiTheme="majorHAnsi" w:hAnsiTheme="majorHAnsi"/>
                <w:iCs/>
                <w:color w:val="002060"/>
                <w:sz w:val="22"/>
                <w:szCs w:val="22"/>
              </w:rPr>
            </w:pPr>
            <w:r w:rsidRPr="00A556FE">
              <w:rPr>
                <w:rFonts w:asciiTheme="majorHAnsi" w:hAnsiTheme="majorHAnsi"/>
                <w:iCs/>
                <w:color w:val="002060"/>
                <w:sz w:val="22"/>
                <w:szCs w:val="22"/>
              </w:rPr>
              <w:t>Fire</w:t>
            </w:r>
          </w:p>
          <w:p w:rsidR="00CA3AB8" w:rsidRPr="00A556FE" w:rsidRDefault="00833859" w:rsidP="00E23902">
            <w:pPr>
              <w:numPr>
                <w:ilvl w:val="1"/>
                <w:numId w:val="8"/>
              </w:numPr>
              <w:ind w:hanging="2520"/>
              <w:rPr>
                <w:rFonts w:asciiTheme="majorHAnsi" w:hAnsiTheme="majorHAnsi"/>
                <w:iCs/>
                <w:color w:val="002060"/>
                <w:sz w:val="22"/>
                <w:szCs w:val="22"/>
              </w:rPr>
            </w:pPr>
            <w:r w:rsidRPr="00A556FE">
              <w:rPr>
                <w:rFonts w:asciiTheme="majorHAnsi" w:hAnsiTheme="majorHAnsi"/>
                <w:iCs/>
                <w:color w:val="002060"/>
                <w:sz w:val="22"/>
                <w:szCs w:val="22"/>
              </w:rPr>
              <w:t>The fire at Mediterranean ecosystems</w:t>
            </w:r>
          </w:p>
          <w:p w:rsidR="00CA3AB8" w:rsidRPr="00A556FE" w:rsidRDefault="00833859" w:rsidP="00E23902">
            <w:pPr>
              <w:numPr>
                <w:ilvl w:val="1"/>
                <w:numId w:val="8"/>
              </w:numPr>
              <w:ind w:left="360" w:firstLine="0"/>
              <w:rPr>
                <w:rFonts w:asciiTheme="majorHAnsi" w:hAnsiTheme="majorHAnsi"/>
                <w:iCs/>
                <w:color w:val="002060"/>
                <w:sz w:val="22"/>
                <w:szCs w:val="22"/>
              </w:rPr>
            </w:pPr>
            <w:r w:rsidRPr="00A556FE">
              <w:rPr>
                <w:rFonts w:asciiTheme="majorHAnsi" w:hAnsiTheme="majorHAnsi"/>
                <w:iCs/>
                <w:color w:val="002060"/>
                <w:sz w:val="22"/>
                <w:szCs w:val="22"/>
              </w:rPr>
              <w:t>Regeneration after fire</w:t>
            </w:r>
          </w:p>
          <w:p w:rsidR="00CA3AB8" w:rsidRPr="00A556FE" w:rsidRDefault="00833859" w:rsidP="00E23902">
            <w:pPr>
              <w:numPr>
                <w:ilvl w:val="1"/>
                <w:numId w:val="8"/>
              </w:numPr>
              <w:ind w:left="360" w:firstLine="0"/>
              <w:rPr>
                <w:rFonts w:asciiTheme="majorHAnsi" w:hAnsiTheme="majorHAnsi"/>
                <w:iCs/>
                <w:color w:val="002060"/>
                <w:sz w:val="22"/>
                <w:szCs w:val="22"/>
              </w:rPr>
            </w:pPr>
            <w:r w:rsidRPr="00A556FE">
              <w:rPr>
                <w:rFonts w:asciiTheme="majorHAnsi" w:hAnsiTheme="majorHAnsi"/>
                <w:iCs/>
                <w:color w:val="002060"/>
                <w:sz w:val="22"/>
                <w:szCs w:val="22"/>
              </w:rPr>
              <w:t xml:space="preserve">Post-fire ecological succession </w:t>
            </w:r>
          </w:p>
          <w:p w:rsidR="00833859" w:rsidRPr="00A556FE" w:rsidRDefault="00833859" w:rsidP="00E23902">
            <w:pPr>
              <w:numPr>
                <w:ilvl w:val="1"/>
                <w:numId w:val="8"/>
              </w:numPr>
              <w:ind w:left="360" w:firstLine="0"/>
              <w:rPr>
                <w:rFonts w:asciiTheme="majorHAnsi" w:hAnsiTheme="majorHAnsi"/>
                <w:iCs/>
                <w:color w:val="002060"/>
                <w:sz w:val="22"/>
                <w:szCs w:val="22"/>
              </w:rPr>
            </w:pPr>
            <w:proofErr w:type="spellStart"/>
            <w:r w:rsidRPr="00A556FE">
              <w:rPr>
                <w:rFonts w:asciiTheme="majorHAnsi" w:hAnsiTheme="majorHAnsi"/>
                <w:iCs/>
                <w:color w:val="002060"/>
                <w:sz w:val="22"/>
                <w:szCs w:val="22"/>
              </w:rPr>
              <w:t>Ecophysiological</w:t>
            </w:r>
            <w:proofErr w:type="spellEnd"/>
            <w:r w:rsidRPr="00A556FE">
              <w:rPr>
                <w:rFonts w:asciiTheme="majorHAnsi" w:hAnsiTheme="majorHAnsi"/>
                <w:iCs/>
                <w:color w:val="002060"/>
                <w:sz w:val="22"/>
                <w:szCs w:val="22"/>
              </w:rPr>
              <w:t xml:space="preserve"> impacts of fire on plants</w:t>
            </w:r>
          </w:p>
          <w:p w:rsidR="00BD2F50" w:rsidRPr="00A556FE" w:rsidRDefault="00BD2F50" w:rsidP="00BD2F50">
            <w:pPr>
              <w:ind w:left="360"/>
              <w:rPr>
                <w:rFonts w:asciiTheme="majorHAnsi" w:hAnsiTheme="majorHAnsi"/>
                <w:iCs/>
                <w:color w:val="002060"/>
                <w:sz w:val="22"/>
                <w:szCs w:val="22"/>
              </w:rPr>
            </w:pPr>
          </w:p>
          <w:p w:rsidR="00833859" w:rsidRPr="00A556FE" w:rsidRDefault="00833859" w:rsidP="00833859">
            <w:pPr>
              <w:rPr>
                <w:rFonts w:asciiTheme="majorHAnsi" w:hAnsiTheme="majorHAnsi"/>
                <w:iCs/>
                <w:color w:val="002060"/>
                <w:sz w:val="22"/>
                <w:szCs w:val="22"/>
              </w:rPr>
            </w:pPr>
            <w:r w:rsidRPr="00A556FE">
              <w:rPr>
                <w:rFonts w:asciiTheme="majorHAnsi" w:hAnsiTheme="majorHAnsi"/>
                <w:iCs/>
                <w:color w:val="002060"/>
                <w:sz w:val="22"/>
                <w:szCs w:val="22"/>
              </w:rPr>
              <w:t>Field and laboratory exercises</w:t>
            </w:r>
          </w:p>
          <w:p w:rsidR="00833859" w:rsidRPr="00A556FE" w:rsidRDefault="00833859" w:rsidP="00833859">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1</w:t>
            </w:r>
            <w:r w:rsidRPr="00A556FE">
              <w:rPr>
                <w:rFonts w:asciiTheme="majorHAnsi" w:hAnsiTheme="majorHAnsi"/>
                <w:b/>
                <w:iCs/>
                <w:color w:val="002060"/>
                <w:sz w:val="22"/>
                <w:szCs w:val="22"/>
                <w:u w:val="single"/>
                <w:vertAlign w:val="superscript"/>
              </w:rPr>
              <w:t>st</w:t>
            </w:r>
            <w:r w:rsidRPr="00A556FE">
              <w:rPr>
                <w:rFonts w:asciiTheme="majorHAnsi" w:hAnsiTheme="majorHAnsi"/>
                <w:b/>
                <w:iCs/>
                <w:color w:val="002060"/>
                <w:sz w:val="22"/>
                <w:szCs w:val="22"/>
                <w:u w:val="single"/>
              </w:rPr>
              <w:t xml:space="preserve"> exercise</w:t>
            </w:r>
          </w:p>
          <w:p w:rsidR="00454838" w:rsidRPr="00A556FE" w:rsidRDefault="00454838" w:rsidP="00454838">
            <w:pPr>
              <w:ind w:left="720"/>
              <w:rPr>
                <w:rFonts w:asciiTheme="majorHAnsi" w:hAnsiTheme="majorHAnsi"/>
                <w:iCs/>
                <w:color w:val="002060"/>
                <w:sz w:val="22"/>
                <w:szCs w:val="22"/>
              </w:rPr>
            </w:pPr>
            <w:r w:rsidRPr="00A556FE">
              <w:rPr>
                <w:rFonts w:asciiTheme="majorHAnsi" w:hAnsiTheme="majorHAnsi"/>
                <w:iCs/>
                <w:color w:val="002060"/>
                <w:sz w:val="22"/>
                <w:szCs w:val="22"/>
              </w:rPr>
              <w:t xml:space="preserve">Training on the methodology, software and equipment that will be used for the exercises. </w:t>
            </w:r>
          </w:p>
          <w:p w:rsidR="00454838" w:rsidRPr="00A556FE" w:rsidRDefault="00454838" w:rsidP="00454838">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2</w:t>
            </w:r>
            <w:r w:rsidRPr="00A556FE">
              <w:rPr>
                <w:rFonts w:asciiTheme="majorHAnsi" w:hAnsiTheme="majorHAnsi"/>
                <w:b/>
                <w:iCs/>
                <w:color w:val="002060"/>
                <w:sz w:val="22"/>
                <w:szCs w:val="22"/>
                <w:u w:val="single"/>
                <w:vertAlign w:val="superscript"/>
              </w:rPr>
              <w:t>nd</w:t>
            </w:r>
            <w:r w:rsidRPr="00A556FE">
              <w:rPr>
                <w:rFonts w:asciiTheme="majorHAnsi" w:hAnsiTheme="majorHAnsi"/>
                <w:b/>
                <w:iCs/>
                <w:color w:val="002060"/>
                <w:sz w:val="22"/>
                <w:szCs w:val="22"/>
                <w:u w:val="single"/>
              </w:rPr>
              <w:t xml:space="preserve"> exercise</w:t>
            </w:r>
          </w:p>
          <w:p w:rsidR="00454838" w:rsidRPr="00A556FE" w:rsidRDefault="00454838" w:rsidP="00454838">
            <w:pPr>
              <w:rPr>
                <w:rFonts w:asciiTheme="majorHAnsi" w:hAnsiTheme="majorHAnsi"/>
                <w:iCs/>
                <w:color w:val="002060"/>
                <w:sz w:val="22"/>
                <w:szCs w:val="22"/>
              </w:rPr>
            </w:pPr>
            <w:proofErr w:type="spellStart"/>
            <w:r w:rsidRPr="00A556FE">
              <w:rPr>
                <w:rFonts w:asciiTheme="majorHAnsi" w:hAnsiTheme="majorHAnsi"/>
                <w:iCs/>
                <w:color w:val="002060"/>
                <w:sz w:val="22"/>
                <w:szCs w:val="22"/>
              </w:rPr>
              <w:t>Ecophysiological</w:t>
            </w:r>
            <w:proofErr w:type="spellEnd"/>
            <w:r w:rsidRPr="00A556FE">
              <w:rPr>
                <w:rFonts w:asciiTheme="majorHAnsi" w:hAnsiTheme="majorHAnsi"/>
                <w:iCs/>
                <w:color w:val="002060"/>
                <w:sz w:val="22"/>
                <w:szCs w:val="22"/>
              </w:rPr>
              <w:t xml:space="preserve"> analysis of a </w:t>
            </w:r>
            <w:proofErr w:type="spellStart"/>
            <w:r w:rsidRPr="00A556FE">
              <w:rPr>
                <w:rFonts w:asciiTheme="majorHAnsi" w:hAnsiTheme="majorHAnsi"/>
                <w:iCs/>
                <w:color w:val="002060"/>
                <w:sz w:val="22"/>
                <w:szCs w:val="22"/>
              </w:rPr>
              <w:t>schlerophyll</w:t>
            </w:r>
            <w:proofErr w:type="spellEnd"/>
            <w:r w:rsidRPr="00A556FE">
              <w:rPr>
                <w:rFonts w:asciiTheme="majorHAnsi" w:hAnsiTheme="majorHAnsi"/>
                <w:iCs/>
                <w:color w:val="002060"/>
                <w:sz w:val="22"/>
                <w:szCs w:val="22"/>
              </w:rPr>
              <w:t xml:space="preserve"> species (</w:t>
            </w:r>
            <w:proofErr w:type="spellStart"/>
            <w:r w:rsidRPr="00A556FE">
              <w:rPr>
                <w:rFonts w:asciiTheme="majorHAnsi" w:hAnsiTheme="majorHAnsi"/>
                <w:i/>
                <w:iCs/>
                <w:color w:val="002060"/>
                <w:sz w:val="22"/>
                <w:szCs w:val="22"/>
              </w:rPr>
              <w:t>Quercus</w:t>
            </w:r>
            <w:proofErr w:type="spellEnd"/>
            <w:r w:rsidRPr="00A556FE">
              <w:rPr>
                <w:rFonts w:asciiTheme="majorHAnsi" w:hAnsiTheme="majorHAnsi"/>
                <w:i/>
                <w:iCs/>
                <w:color w:val="002060"/>
                <w:sz w:val="22"/>
                <w:szCs w:val="22"/>
              </w:rPr>
              <w:t xml:space="preserve"> ilex</w:t>
            </w:r>
            <w:r w:rsidRPr="00A556FE">
              <w:rPr>
                <w:rFonts w:asciiTheme="majorHAnsi" w:hAnsiTheme="majorHAnsi"/>
                <w:iCs/>
                <w:color w:val="002060"/>
                <w:sz w:val="22"/>
                <w:szCs w:val="22"/>
              </w:rPr>
              <w:t>)</w:t>
            </w:r>
          </w:p>
          <w:p w:rsidR="00454838" w:rsidRPr="00A556FE" w:rsidRDefault="00454838" w:rsidP="00454838">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3</w:t>
            </w:r>
            <w:r w:rsidRPr="00A556FE">
              <w:rPr>
                <w:rFonts w:asciiTheme="majorHAnsi" w:hAnsiTheme="majorHAnsi"/>
                <w:b/>
                <w:iCs/>
                <w:color w:val="002060"/>
                <w:sz w:val="22"/>
                <w:szCs w:val="22"/>
                <w:u w:val="single"/>
                <w:vertAlign w:val="superscript"/>
              </w:rPr>
              <w:t>rd</w:t>
            </w:r>
            <w:r w:rsidRPr="00A556FE">
              <w:rPr>
                <w:rFonts w:asciiTheme="majorHAnsi" w:hAnsiTheme="majorHAnsi"/>
                <w:b/>
                <w:iCs/>
                <w:color w:val="002060"/>
                <w:sz w:val="22"/>
                <w:szCs w:val="22"/>
                <w:u w:val="single"/>
              </w:rPr>
              <w:t xml:space="preserve"> exercise</w:t>
            </w:r>
          </w:p>
          <w:p w:rsidR="00454838" w:rsidRPr="00A556FE" w:rsidRDefault="00454838" w:rsidP="00454838">
            <w:pPr>
              <w:rPr>
                <w:rFonts w:asciiTheme="majorHAnsi" w:hAnsiTheme="majorHAnsi"/>
                <w:iCs/>
                <w:color w:val="002060"/>
                <w:sz w:val="22"/>
                <w:szCs w:val="22"/>
              </w:rPr>
            </w:pPr>
            <w:proofErr w:type="spellStart"/>
            <w:r w:rsidRPr="00A556FE">
              <w:rPr>
                <w:rFonts w:asciiTheme="majorHAnsi" w:hAnsiTheme="majorHAnsi"/>
                <w:iCs/>
                <w:color w:val="002060"/>
                <w:sz w:val="22"/>
                <w:szCs w:val="22"/>
              </w:rPr>
              <w:t>Ecophysiological</w:t>
            </w:r>
            <w:proofErr w:type="spellEnd"/>
            <w:r w:rsidRPr="00A556FE">
              <w:rPr>
                <w:rFonts w:asciiTheme="majorHAnsi" w:hAnsiTheme="majorHAnsi"/>
                <w:iCs/>
                <w:color w:val="002060"/>
                <w:sz w:val="22"/>
                <w:szCs w:val="22"/>
              </w:rPr>
              <w:t xml:space="preserve"> analysis of a semi-deciduous species (</w:t>
            </w:r>
            <w:proofErr w:type="spellStart"/>
            <w:r w:rsidRPr="00A556FE">
              <w:rPr>
                <w:rFonts w:asciiTheme="majorHAnsi" w:hAnsiTheme="majorHAnsi"/>
                <w:i/>
                <w:iCs/>
                <w:color w:val="002060"/>
                <w:sz w:val="22"/>
                <w:szCs w:val="22"/>
              </w:rPr>
              <w:t>Phlomis</w:t>
            </w:r>
            <w:proofErr w:type="spellEnd"/>
            <w:r w:rsidRPr="00A556FE">
              <w:rPr>
                <w:rFonts w:asciiTheme="majorHAnsi" w:hAnsiTheme="majorHAnsi"/>
                <w:i/>
                <w:iCs/>
                <w:color w:val="002060"/>
                <w:sz w:val="22"/>
                <w:szCs w:val="22"/>
              </w:rPr>
              <w:t xml:space="preserve"> </w:t>
            </w:r>
            <w:proofErr w:type="spellStart"/>
            <w:r w:rsidRPr="00A556FE">
              <w:rPr>
                <w:rFonts w:asciiTheme="majorHAnsi" w:hAnsiTheme="majorHAnsi"/>
                <w:i/>
                <w:iCs/>
                <w:color w:val="002060"/>
                <w:sz w:val="22"/>
                <w:szCs w:val="22"/>
              </w:rPr>
              <w:t>fruticosa</w:t>
            </w:r>
            <w:proofErr w:type="spellEnd"/>
            <w:r w:rsidRPr="00A556FE">
              <w:rPr>
                <w:rFonts w:asciiTheme="majorHAnsi" w:hAnsiTheme="majorHAnsi"/>
                <w:iCs/>
                <w:color w:val="002060"/>
                <w:sz w:val="22"/>
                <w:szCs w:val="22"/>
              </w:rPr>
              <w:t>)</w:t>
            </w:r>
          </w:p>
          <w:p w:rsidR="00454838" w:rsidRPr="00A556FE" w:rsidRDefault="00454838" w:rsidP="00454838">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4</w:t>
            </w:r>
            <w:r w:rsidRPr="00A556FE">
              <w:rPr>
                <w:rFonts w:asciiTheme="majorHAnsi" w:hAnsiTheme="majorHAnsi"/>
                <w:b/>
                <w:iCs/>
                <w:color w:val="002060"/>
                <w:sz w:val="22"/>
                <w:szCs w:val="22"/>
                <w:u w:val="single"/>
                <w:vertAlign w:val="superscript"/>
              </w:rPr>
              <w:t>th</w:t>
            </w:r>
            <w:r w:rsidRPr="00A556FE">
              <w:rPr>
                <w:rFonts w:asciiTheme="majorHAnsi" w:hAnsiTheme="majorHAnsi"/>
                <w:b/>
                <w:iCs/>
                <w:color w:val="002060"/>
                <w:sz w:val="22"/>
                <w:szCs w:val="22"/>
                <w:u w:val="single"/>
              </w:rPr>
              <w:t xml:space="preserve"> exercise</w:t>
            </w:r>
          </w:p>
          <w:p w:rsidR="00454838" w:rsidRPr="00A556FE" w:rsidRDefault="00454838" w:rsidP="00454838">
            <w:pPr>
              <w:rPr>
                <w:rFonts w:asciiTheme="majorHAnsi" w:hAnsiTheme="majorHAnsi"/>
                <w:iCs/>
                <w:color w:val="002060"/>
                <w:sz w:val="22"/>
                <w:szCs w:val="22"/>
              </w:rPr>
            </w:pPr>
            <w:proofErr w:type="spellStart"/>
            <w:r w:rsidRPr="00A556FE">
              <w:rPr>
                <w:rFonts w:asciiTheme="majorHAnsi" w:hAnsiTheme="majorHAnsi"/>
                <w:iCs/>
                <w:color w:val="002060"/>
                <w:sz w:val="22"/>
                <w:szCs w:val="22"/>
              </w:rPr>
              <w:t>Ecophysiological</w:t>
            </w:r>
            <w:proofErr w:type="spellEnd"/>
            <w:r w:rsidRPr="00A556FE">
              <w:rPr>
                <w:rFonts w:asciiTheme="majorHAnsi" w:hAnsiTheme="majorHAnsi"/>
                <w:iCs/>
                <w:color w:val="002060"/>
                <w:sz w:val="22"/>
                <w:szCs w:val="22"/>
              </w:rPr>
              <w:t xml:space="preserve"> analysis of a grass (</w:t>
            </w:r>
            <w:proofErr w:type="spellStart"/>
            <w:r w:rsidRPr="00A556FE">
              <w:rPr>
                <w:rFonts w:asciiTheme="majorHAnsi" w:hAnsiTheme="majorHAnsi"/>
                <w:i/>
                <w:iCs/>
                <w:color w:val="002060"/>
                <w:sz w:val="22"/>
                <w:szCs w:val="22"/>
              </w:rPr>
              <w:t>Malva</w:t>
            </w:r>
            <w:proofErr w:type="spellEnd"/>
            <w:r w:rsidRPr="00A556FE">
              <w:rPr>
                <w:rFonts w:asciiTheme="majorHAnsi" w:hAnsiTheme="majorHAnsi"/>
                <w:i/>
                <w:iCs/>
                <w:color w:val="002060"/>
                <w:sz w:val="22"/>
                <w:szCs w:val="22"/>
              </w:rPr>
              <w:t xml:space="preserve"> </w:t>
            </w:r>
            <w:proofErr w:type="spellStart"/>
            <w:r w:rsidRPr="00A556FE">
              <w:rPr>
                <w:rFonts w:asciiTheme="majorHAnsi" w:hAnsiTheme="majorHAnsi"/>
                <w:i/>
                <w:iCs/>
                <w:color w:val="002060"/>
                <w:sz w:val="22"/>
                <w:szCs w:val="22"/>
              </w:rPr>
              <w:t>sylvestris</w:t>
            </w:r>
            <w:proofErr w:type="spellEnd"/>
            <w:r w:rsidRPr="00A556FE">
              <w:rPr>
                <w:rFonts w:asciiTheme="majorHAnsi" w:hAnsiTheme="majorHAnsi"/>
                <w:iCs/>
                <w:color w:val="002060"/>
                <w:sz w:val="22"/>
                <w:szCs w:val="22"/>
              </w:rPr>
              <w:t>)</w:t>
            </w:r>
          </w:p>
          <w:p w:rsidR="00454838" w:rsidRPr="00A556FE" w:rsidRDefault="00454838" w:rsidP="00454838">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5</w:t>
            </w:r>
            <w:r w:rsidRPr="00A556FE">
              <w:rPr>
                <w:rFonts w:asciiTheme="majorHAnsi" w:hAnsiTheme="majorHAnsi"/>
                <w:b/>
                <w:iCs/>
                <w:color w:val="002060"/>
                <w:sz w:val="22"/>
                <w:szCs w:val="22"/>
                <w:u w:val="single"/>
                <w:vertAlign w:val="superscript"/>
              </w:rPr>
              <w:t>th</w:t>
            </w:r>
            <w:r w:rsidRPr="00A556FE">
              <w:rPr>
                <w:rFonts w:asciiTheme="majorHAnsi" w:hAnsiTheme="majorHAnsi"/>
                <w:b/>
                <w:iCs/>
                <w:color w:val="002060"/>
                <w:sz w:val="22"/>
                <w:szCs w:val="22"/>
                <w:u w:val="single"/>
              </w:rPr>
              <w:t xml:space="preserve"> exercise</w:t>
            </w:r>
          </w:p>
          <w:p w:rsidR="00454838" w:rsidRPr="00A556FE" w:rsidRDefault="00454838" w:rsidP="00454838">
            <w:pPr>
              <w:rPr>
                <w:rFonts w:asciiTheme="majorHAnsi" w:hAnsiTheme="majorHAnsi"/>
                <w:iCs/>
                <w:color w:val="002060"/>
                <w:sz w:val="22"/>
                <w:szCs w:val="22"/>
              </w:rPr>
            </w:pPr>
            <w:proofErr w:type="spellStart"/>
            <w:r w:rsidRPr="00A556FE">
              <w:rPr>
                <w:rFonts w:asciiTheme="majorHAnsi" w:hAnsiTheme="majorHAnsi"/>
                <w:iCs/>
                <w:color w:val="002060"/>
                <w:sz w:val="22"/>
                <w:szCs w:val="22"/>
              </w:rPr>
              <w:t>Ecophysiological</w:t>
            </w:r>
            <w:proofErr w:type="spellEnd"/>
            <w:r w:rsidRPr="00A556FE">
              <w:rPr>
                <w:rFonts w:asciiTheme="majorHAnsi" w:hAnsiTheme="majorHAnsi"/>
                <w:iCs/>
                <w:color w:val="002060"/>
                <w:sz w:val="22"/>
                <w:szCs w:val="22"/>
              </w:rPr>
              <w:t xml:space="preserve"> analysis of a deciduous species (</w:t>
            </w:r>
            <w:proofErr w:type="spellStart"/>
            <w:r w:rsidRPr="00A556FE">
              <w:rPr>
                <w:rFonts w:asciiTheme="majorHAnsi" w:hAnsiTheme="majorHAnsi"/>
                <w:i/>
                <w:iCs/>
                <w:color w:val="002060"/>
                <w:sz w:val="22"/>
                <w:szCs w:val="22"/>
              </w:rPr>
              <w:t>Quercus</w:t>
            </w:r>
            <w:proofErr w:type="spellEnd"/>
            <w:r w:rsidRPr="00A556FE">
              <w:rPr>
                <w:rFonts w:asciiTheme="majorHAnsi" w:hAnsiTheme="majorHAnsi"/>
                <w:i/>
                <w:iCs/>
                <w:color w:val="002060"/>
                <w:sz w:val="22"/>
                <w:szCs w:val="22"/>
              </w:rPr>
              <w:t xml:space="preserve"> </w:t>
            </w:r>
            <w:proofErr w:type="spellStart"/>
            <w:r w:rsidRPr="00A556FE">
              <w:rPr>
                <w:rFonts w:asciiTheme="majorHAnsi" w:hAnsiTheme="majorHAnsi"/>
                <w:i/>
                <w:iCs/>
                <w:color w:val="002060"/>
                <w:sz w:val="22"/>
                <w:szCs w:val="22"/>
              </w:rPr>
              <w:t>robur</w:t>
            </w:r>
            <w:proofErr w:type="spellEnd"/>
            <w:r w:rsidRPr="00A556FE">
              <w:rPr>
                <w:rFonts w:asciiTheme="majorHAnsi" w:hAnsiTheme="majorHAnsi"/>
                <w:iCs/>
                <w:color w:val="002060"/>
                <w:sz w:val="22"/>
                <w:szCs w:val="22"/>
              </w:rPr>
              <w:t>)</w:t>
            </w:r>
          </w:p>
          <w:p w:rsidR="00454838" w:rsidRPr="00A556FE" w:rsidRDefault="00454838" w:rsidP="00454838">
            <w:pPr>
              <w:rPr>
                <w:rFonts w:asciiTheme="majorHAnsi" w:hAnsiTheme="majorHAnsi"/>
                <w:b/>
                <w:iCs/>
                <w:color w:val="002060"/>
                <w:sz w:val="22"/>
                <w:szCs w:val="22"/>
                <w:u w:val="single"/>
              </w:rPr>
            </w:pPr>
            <w:r w:rsidRPr="00A556FE">
              <w:rPr>
                <w:rFonts w:asciiTheme="majorHAnsi" w:hAnsiTheme="majorHAnsi"/>
                <w:b/>
                <w:iCs/>
                <w:color w:val="002060"/>
                <w:sz w:val="22"/>
                <w:szCs w:val="22"/>
                <w:u w:val="single"/>
              </w:rPr>
              <w:t>6</w:t>
            </w:r>
            <w:r w:rsidRPr="00A556FE">
              <w:rPr>
                <w:rFonts w:asciiTheme="majorHAnsi" w:hAnsiTheme="majorHAnsi"/>
                <w:b/>
                <w:iCs/>
                <w:color w:val="002060"/>
                <w:sz w:val="22"/>
                <w:szCs w:val="22"/>
                <w:u w:val="single"/>
                <w:vertAlign w:val="superscript"/>
              </w:rPr>
              <w:t>th</w:t>
            </w:r>
            <w:r w:rsidRPr="00A556FE">
              <w:rPr>
                <w:rFonts w:asciiTheme="majorHAnsi" w:hAnsiTheme="majorHAnsi"/>
                <w:b/>
                <w:iCs/>
                <w:color w:val="002060"/>
                <w:sz w:val="22"/>
                <w:szCs w:val="22"/>
                <w:u w:val="single"/>
              </w:rPr>
              <w:t xml:space="preserve"> exercise</w:t>
            </w:r>
          </w:p>
          <w:p w:rsidR="00454838" w:rsidRPr="00A556FE" w:rsidRDefault="00454838" w:rsidP="00454838">
            <w:pPr>
              <w:rPr>
                <w:rFonts w:asciiTheme="majorHAnsi" w:hAnsiTheme="majorHAnsi"/>
                <w:iCs/>
                <w:color w:val="002060"/>
                <w:sz w:val="22"/>
                <w:szCs w:val="22"/>
              </w:rPr>
            </w:pPr>
            <w:r w:rsidRPr="00A556FE">
              <w:rPr>
                <w:rFonts w:asciiTheme="majorHAnsi" w:hAnsiTheme="majorHAnsi"/>
                <w:iCs/>
                <w:color w:val="002060"/>
                <w:sz w:val="22"/>
                <w:szCs w:val="22"/>
              </w:rPr>
              <w:t xml:space="preserve">Presentation of the final results, as a comparative analysis of the different studied species that belong to different functional groups. </w:t>
            </w:r>
          </w:p>
          <w:p w:rsidR="005D23EB" w:rsidRPr="00A556FE" w:rsidRDefault="005D23EB" w:rsidP="00C822F5">
            <w:pPr>
              <w:rPr>
                <w:rFonts w:asciiTheme="majorHAnsi" w:hAnsiTheme="majorHAnsi" w:cs="Arial"/>
                <w:color w:val="002060"/>
                <w:sz w:val="22"/>
                <w:szCs w:val="22"/>
                <w:lang w:val="en-GB"/>
              </w:rPr>
            </w:pPr>
          </w:p>
        </w:tc>
      </w:tr>
    </w:tbl>
    <w:p w:rsidR="005D23EB" w:rsidRPr="00A556FE" w:rsidRDefault="005D23EB" w:rsidP="00E23902">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A556FE">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A556FE" w:rsidTr="00C822F5">
        <w:tc>
          <w:tcPr>
            <w:tcW w:w="3306"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DELIVERY</w:t>
            </w:r>
            <w:r w:rsidRPr="00A556FE">
              <w:rPr>
                <w:rFonts w:asciiTheme="majorHAnsi" w:hAnsiTheme="majorHAnsi" w:cs="Arial"/>
                <w:b/>
                <w:sz w:val="20"/>
                <w:szCs w:val="20"/>
                <w:lang w:val="en-GB"/>
              </w:rPr>
              <w:br/>
            </w:r>
            <w:r w:rsidRPr="00A556FE">
              <w:rPr>
                <w:rFonts w:asciiTheme="majorHAnsi" w:hAnsiTheme="majorHAnsi" w:cs="Arial"/>
                <w:i/>
                <w:sz w:val="16"/>
                <w:szCs w:val="16"/>
                <w:lang w:val="en-GB"/>
              </w:rPr>
              <w:t>Face-to-face, Distance learning, etc.</w:t>
            </w:r>
          </w:p>
        </w:tc>
        <w:tc>
          <w:tcPr>
            <w:tcW w:w="5166" w:type="dxa"/>
          </w:tcPr>
          <w:p w:rsidR="005D23EB" w:rsidRPr="00A556FE" w:rsidRDefault="00454838" w:rsidP="00C822F5">
            <w:pPr>
              <w:spacing w:after="200" w:line="276" w:lineRule="auto"/>
              <w:rPr>
                <w:rFonts w:asciiTheme="majorHAnsi" w:hAnsiTheme="majorHAnsi"/>
                <w:iCs/>
                <w:color w:val="002060"/>
                <w:sz w:val="22"/>
                <w:szCs w:val="22"/>
                <w:lang w:val="en-GB"/>
              </w:rPr>
            </w:pPr>
            <w:r w:rsidRPr="00A556FE">
              <w:rPr>
                <w:rFonts w:asciiTheme="majorHAnsi" w:hAnsiTheme="majorHAnsi"/>
                <w:iCs/>
                <w:color w:val="002060"/>
                <w:sz w:val="22"/>
                <w:szCs w:val="22"/>
                <w:lang w:val="en-GB"/>
              </w:rPr>
              <w:t xml:space="preserve">The courses will be held in the class. </w:t>
            </w:r>
          </w:p>
          <w:p w:rsidR="00454838" w:rsidRPr="00A556FE" w:rsidRDefault="00454838" w:rsidP="00C822F5">
            <w:pPr>
              <w:spacing w:after="200" w:line="276" w:lineRule="auto"/>
              <w:rPr>
                <w:rFonts w:asciiTheme="majorHAnsi" w:hAnsiTheme="majorHAnsi"/>
                <w:iCs/>
                <w:color w:val="002060"/>
                <w:sz w:val="22"/>
                <w:szCs w:val="22"/>
                <w:lang w:val="en-GB"/>
              </w:rPr>
            </w:pPr>
            <w:r w:rsidRPr="00A556FE">
              <w:rPr>
                <w:rFonts w:asciiTheme="majorHAnsi" w:hAnsiTheme="majorHAnsi"/>
                <w:iCs/>
                <w:color w:val="002060"/>
                <w:sz w:val="22"/>
                <w:szCs w:val="22"/>
                <w:lang w:val="en-GB"/>
              </w:rPr>
              <w:t>The exercises are going to be held in the field and laboratory.</w:t>
            </w:r>
          </w:p>
        </w:tc>
      </w:tr>
      <w:tr w:rsidR="005D23EB" w:rsidRPr="00A556FE" w:rsidTr="00C822F5">
        <w:tc>
          <w:tcPr>
            <w:tcW w:w="3306" w:type="dxa"/>
            <w:shd w:val="clear" w:color="auto" w:fill="DDD9C3"/>
          </w:tcPr>
          <w:p w:rsidR="005D23EB" w:rsidRPr="00A556FE" w:rsidRDefault="005D23EB" w:rsidP="00C822F5">
            <w:pPr>
              <w:jc w:val="right"/>
              <w:rPr>
                <w:rFonts w:asciiTheme="majorHAnsi" w:hAnsiTheme="majorHAnsi" w:cs="Arial"/>
                <w:i/>
                <w:sz w:val="16"/>
                <w:szCs w:val="16"/>
                <w:lang w:val="en-GB"/>
              </w:rPr>
            </w:pPr>
            <w:r w:rsidRPr="00A556FE">
              <w:rPr>
                <w:rFonts w:asciiTheme="majorHAnsi" w:hAnsiTheme="majorHAnsi" w:cs="Arial"/>
                <w:b/>
                <w:sz w:val="20"/>
                <w:szCs w:val="20"/>
                <w:lang w:val="en-GB"/>
              </w:rPr>
              <w:t xml:space="preserve">USE OF INFORMATION AND COMMUNICATIONS TECHNOLOGY </w:t>
            </w:r>
            <w:r w:rsidRPr="00A556FE">
              <w:rPr>
                <w:rFonts w:asciiTheme="majorHAnsi" w:hAnsiTheme="majorHAnsi" w:cs="Arial"/>
                <w:b/>
                <w:sz w:val="20"/>
                <w:szCs w:val="20"/>
                <w:lang w:val="en-GB"/>
              </w:rPr>
              <w:br/>
            </w:r>
            <w:r w:rsidRPr="00A556FE">
              <w:rPr>
                <w:rFonts w:asciiTheme="majorHAnsi" w:hAnsiTheme="majorHAnsi" w:cs="Arial"/>
                <w:i/>
                <w:sz w:val="16"/>
                <w:szCs w:val="16"/>
                <w:lang w:val="en-GB"/>
              </w:rPr>
              <w:lastRenderedPageBreak/>
              <w:t>Use of ICT in teaching, laboratory education, communication with students</w:t>
            </w:r>
          </w:p>
        </w:tc>
        <w:tc>
          <w:tcPr>
            <w:tcW w:w="5166" w:type="dxa"/>
          </w:tcPr>
          <w:p w:rsidR="005D23EB" w:rsidRPr="00A556FE" w:rsidRDefault="00454838" w:rsidP="00E23902">
            <w:pPr>
              <w:numPr>
                <w:ilvl w:val="0"/>
                <w:numId w:val="9"/>
              </w:numPr>
              <w:ind w:left="114" w:hanging="180"/>
              <w:rPr>
                <w:rFonts w:asciiTheme="majorHAnsi" w:hAnsiTheme="majorHAnsi" w:cs="Arial"/>
                <w:color w:val="002060"/>
                <w:sz w:val="22"/>
                <w:szCs w:val="22"/>
                <w:lang w:val="en-GB"/>
              </w:rPr>
            </w:pPr>
            <w:proofErr w:type="spellStart"/>
            <w:r w:rsidRPr="00A556FE">
              <w:rPr>
                <w:rFonts w:asciiTheme="majorHAnsi" w:hAnsiTheme="majorHAnsi" w:cs="Arial"/>
                <w:color w:val="002060"/>
                <w:sz w:val="22"/>
                <w:szCs w:val="22"/>
                <w:lang w:val="en-GB"/>
              </w:rPr>
              <w:lastRenderedPageBreak/>
              <w:t>Powerpoint</w:t>
            </w:r>
            <w:proofErr w:type="spellEnd"/>
            <w:r w:rsidRPr="00A556FE">
              <w:rPr>
                <w:rFonts w:asciiTheme="majorHAnsi" w:hAnsiTheme="majorHAnsi" w:cs="Arial"/>
                <w:color w:val="002060"/>
                <w:sz w:val="22"/>
                <w:szCs w:val="22"/>
                <w:lang w:val="en-GB"/>
              </w:rPr>
              <w:t xml:space="preserve"> presentations</w:t>
            </w:r>
          </w:p>
          <w:p w:rsidR="00454838" w:rsidRPr="00A556FE" w:rsidRDefault="00454838" w:rsidP="00E23902">
            <w:pPr>
              <w:numPr>
                <w:ilvl w:val="0"/>
                <w:numId w:val="9"/>
              </w:numPr>
              <w:ind w:left="114" w:hanging="180"/>
              <w:rPr>
                <w:rFonts w:asciiTheme="majorHAnsi" w:hAnsiTheme="majorHAnsi" w:cs="Arial"/>
                <w:color w:val="002060"/>
                <w:sz w:val="22"/>
                <w:szCs w:val="22"/>
                <w:lang w:val="en-GB"/>
              </w:rPr>
            </w:pPr>
            <w:r w:rsidRPr="00A556FE">
              <w:rPr>
                <w:rFonts w:asciiTheme="majorHAnsi" w:hAnsiTheme="majorHAnsi" w:cs="Arial"/>
                <w:color w:val="002060"/>
                <w:sz w:val="22"/>
                <w:szCs w:val="22"/>
                <w:lang w:val="en-GB"/>
              </w:rPr>
              <w:lastRenderedPageBreak/>
              <w:t>Software for modelling and data analysis and presentation.</w:t>
            </w:r>
          </w:p>
          <w:p w:rsidR="00454838" w:rsidRPr="00A556FE" w:rsidRDefault="00454838" w:rsidP="00C822F5">
            <w:pPr>
              <w:rPr>
                <w:rFonts w:asciiTheme="majorHAnsi" w:hAnsiTheme="majorHAnsi" w:cs="Arial"/>
                <w:color w:val="002060"/>
                <w:sz w:val="22"/>
                <w:szCs w:val="22"/>
                <w:lang w:val="en-GB"/>
              </w:rPr>
            </w:pPr>
          </w:p>
        </w:tc>
      </w:tr>
      <w:tr w:rsidR="005D23EB" w:rsidRPr="00A556FE" w:rsidTr="00C822F5">
        <w:tc>
          <w:tcPr>
            <w:tcW w:w="3306" w:type="dxa"/>
            <w:shd w:val="clear" w:color="auto" w:fill="DDD9C3"/>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lastRenderedPageBreak/>
              <w:t>TEACHING METHODS</w:t>
            </w:r>
          </w:p>
          <w:p w:rsidR="005D23EB" w:rsidRPr="00A556FE" w:rsidRDefault="005D23EB" w:rsidP="00C822F5">
            <w:pPr>
              <w:jc w:val="both"/>
              <w:rPr>
                <w:rFonts w:asciiTheme="majorHAnsi" w:hAnsiTheme="majorHAnsi" w:cs="Arial"/>
                <w:i/>
                <w:sz w:val="16"/>
                <w:szCs w:val="16"/>
                <w:lang w:val="en-GB"/>
              </w:rPr>
            </w:pPr>
            <w:r w:rsidRPr="00A556FE">
              <w:rPr>
                <w:rFonts w:asciiTheme="majorHAnsi" w:hAnsiTheme="majorHAnsi" w:cs="Arial"/>
                <w:i/>
                <w:sz w:val="16"/>
                <w:szCs w:val="16"/>
                <w:lang w:val="en-GB"/>
              </w:rPr>
              <w:t>The manner and methods of teaching are described in detail.</w:t>
            </w:r>
          </w:p>
          <w:p w:rsidR="005D23EB" w:rsidRPr="00A556FE" w:rsidRDefault="005D23EB" w:rsidP="00C822F5">
            <w:pPr>
              <w:jc w:val="both"/>
              <w:rPr>
                <w:rFonts w:asciiTheme="majorHAnsi" w:hAnsiTheme="majorHAnsi" w:cs="Arial"/>
                <w:i/>
                <w:sz w:val="16"/>
                <w:szCs w:val="16"/>
                <w:lang w:val="en-GB"/>
              </w:rPr>
            </w:pPr>
            <w:r w:rsidRPr="00A556FE">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A556FE" w:rsidRDefault="005D23EB" w:rsidP="00C822F5">
            <w:pPr>
              <w:jc w:val="both"/>
              <w:rPr>
                <w:rFonts w:asciiTheme="majorHAnsi" w:hAnsiTheme="majorHAnsi" w:cs="Arial"/>
                <w:i/>
                <w:sz w:val="16"/>
                <w:szCs w:val="16"/>
                <w:lang w:val="en-GB"/>
              </w:rPr>
            </w:pPr>
          </w:p>
          <w:p w:rsidR="005D23EB" w:rsidRPr="00A556FE" w:rsidRDefault="005D23EB" w:rsidP="00C822F5">
            <w:pPr>
              <w:jc w:val="both"/>
              <w:rPr>
                <w:rFonts w:asciiTheme="majorHAnsi" w:hAnsiTheme="majorHAnsi" w:cs="Arial"/>
                <w:i/>
                <w:sz w:val="16"/>
                <w:szCs w:val="16"/>
                <w:lang w:val="en-GB"/>
              </w:rPr>
            </w:pPr>
            <w:r w:rsidRPr="00A556FE">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A556FE"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A556FE" w:rsidRDefault="005D23EB" w:rsidP="00206BAF">
                  <w:pPr>
                    <w:jc w:val="center"/>
                    <w:rPr>
                      <w:rFonts w:asciiTheme="majorHAnsi" w:hAnsiTheme="majorHAnsi" w:cs="Arial"/>
                      <w:b/>
                      <w:i/>
                      <w:sz w:val="22"/>
                      <w:szCs w:val="22"/>
                      <w:lang w:val="en-GB"/>
                    </w:rPr>
                  </w:pPr>
                  <w:r w:rsidRPr="00A556FE">
                    <w:rPr>
                      <w:rFonts w:asciiTheme="majorHAnsi" w:hAnsiTheme="majorHAnsi" w:cs="Arial"/>
                      <w:b/>
                      <w:i/>
                      <w:sz w:val="22"/>
                      <w:szCs w:val="22"/>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A556FE" w:rsidRDefault="005D23EB" w:rsidP="00206BAF">
                  <w:pPr>
                    <w:jc w:val="center"/>
                    <w:rPr>
                      <w:rFonts w:asciiTheme="majorHAnsi" w:hAnsiTheme="majorHAnsi" w:cs="Arial"/>
                      <w:b/>
                      <w:i/>
                      <w:sz w:val="22"/>
                      <w:szCs w:val="22"/>
                      <w:lang w:val="en-GB"/>
                    </w:rPr>
                  </w:pPr>
                  <w:r w:rsidRPr="00A556FE">
                    <w:rPr>
                      <w:rFonts w:asciiTheme="majorHAnsi" w:hAnsiTheme="majorHAnsi" w:cs="Arial"/>
                      <w:b/>
                      <w:i/>
                      <w:sz w:val="22"/>
                      <w:szCs w:val="22"/>
                      <w:lang w:val="en-GB"/>
                    </w:rPr>
                    <w:t>Semester workload</w:t>
                  </w:r>
                </w:p>
              </w:tc>
            </w:tr>
            <w:tr w:rsidR="005D23EB" w:rsidRPr="00A556FE" w:rsidTr="00206BAF">
              <w:tc>
                <w:tcPr>
                  <w:tcW w:w="2467" w:type="dxa"/>
                  <w:tcBorders>
                    <w:top w:val="single" w:sz="4" w:space="0" w:color="auto"/>
                    <w:left w:val="single" w:sz="4" w:space="0" w:color="auto"/>
                    <w:bottom w:val="single" w:sz="4" w:space="0" w:color="auto"/>
                    <w:right w:val="single" w:sz="4" w:space="0" w:color="auto"/>
                  </w:tcBorders>
                </w:tcPr>
                <w:p w:rsidR="005D23EB" w:rsidRPr="00A556FE" w:rsidRDefault="00454838" w:rsidP="00C822F5">
                  <w:pPr>
                    <w:rPr>
                      <w:rFonts w:asciiTheme="majorHAnsi" w:hAnsiTheme="majorHAnsi"/>
                      <w:iCs/>
                      <w:color w:val="002060"/>
                      <w:sz w:val="22"/>
                      <w:szCs w:val="22"/>
                      <w:lang w:val="en-GB"/>
                    </w:rPr>
                  </w:pPr>
                  <w:r w:rsidRPr="00A556FE">
                    <w:rPr>
                      <w:rFonts w:asciiTheme="majorHAnsi" w:hAnsiTheme="majorHAnsi"/>
                      <w:iCs/>
                      <w:color w:val="002060"/>
                      <w:sz w:val="22"/>
                      <w:szCs w:val="22"/>
                      <w:lang w:val="en-GB"/>
                    </w:rPr>
                    <w:t>Courses</w:t>
                  </w:r>
                </w:p>
              </w:tc>
              <w:tc>
                <w:tcPr>
                  <w:tcW w:w="2468" w:type="dxa"/>
                  <w:tcBorders>
                    <w:top w:val="single" w:sz="4" w:space="0" w:color="auto"/>
                    <w:left w:val="single" w:sz="4" w:space="0" w:color="auto"/>
                    <w:bottom w:val="single" w:sz="4" w:space="0" w:color="auto"/>
                    <w:right w:val="single" w:sz="4" w:space="0" w:color="auto"/>
                  </w:tcBorders>
                </w:tcPr>
                <w:p w:rsidR="005D23EB" w:rsidRPr="00A556FE" w:rsidRDefault="00454838" w:rsidP="00206BAF">
                  <w:pPr>
                    <w:jc w:val="center"/>
                    <w:rPr>
                      <w:rFonts w:asciiTheme="majorHAnsi" w:hAnsiTheme="majorHAnsi" w:cs="Arial"/>
                      <w:color w:val="002060"/>
                      <w:sz w:val="22"/>
                      <w:szCs w:val="22"/>
                      <w:lang w:val="en-GB"/>
                    </w:rPr>
                  </w:pPr>
                  <w:r w:rsidRPr="00A556FE">
                    <w:rPr>
                      <w:rFonts w:asciiTheme="majorHAnsi" w:hAnsiTheme="majorHAnsi" w:cs="Arial"/>
                      <w:color w:val="002060"/>
                      <w:sz w:val="22"/>
                      <w:szCs w:val="22"/>
                      <w:lang w:val="en-GB"/>
                    </w:rPr>
                    <w:t>40</w:t>
                  </w:r>
                </w:p>
              </w:tc>
            </w:tr>
            <w:tr w:rsidR="005D23EB" w:rsidRPr="00A556FE" w:rsidTr="00206BAF">
              <w:tc>
                <w:tcPr>
                  <w:tcW w:w="2467" w:type="dxa"/>
                  <w:tcBorders>
                    <w:top w:val="single" w:sz="4" w:space="0" w:color="auto"/>
                    <w:left w:val="single" w:sz="4" w:space="0" w:color="auto"/>
                    <w:bottom w:val="single" w:sz="4" w:space="0" w:color="auto"/>
                    <w:right w:val="single" w:sz="4" w:space="0" w:color="auto"/>
                  </w:tcBorders>
                </w:tcPr>
                <w:p w:rsidR="005D23EB" w:rsidRPr="00A556FE" w:rsidRDefault="00454838" w:rsidP="00C822F5">
                  <w:pPr>
                    <w:rPr>
                      <w:rFonts w:asciiTheme="majorHAnsi" w:hAnsiTheme="majorHAnsi"/>
                      <w:iCs/>
                      <w:color w:val="002060"/>
                      <w:sz w:val="22"/>
                      <w:szCs w:val="22"/>
                      <w:lang w:val="en-GB"/>
                    </w:rPr>
                  </w:pPr>
                  <w:r w:rsidRPr="00A556FE">
                    <w:rPr>
                      <w:rFonts w:asciiTheme="majorHAnsi" w:hAnsiTheme="majorHAnsi"/>
                      <w:iCs/>
                      <w:color w:val="002060"/>
                      <w:sz w:val="22"/>
                      <w:szCs w:val="22"/>
                      <w:lang w:val="en-GB"/>
                    </w:rPr>
                    <w:t>Exercises</w:t>
                  </w:r>
                </w:p>
              </w:tc>
              <w:tc>
                <w:tcPr>
                  <w:tcW w:w="2468" w:type="dxa"/>
                  <w:tcBorders>
                    <w:top w:val="single" w:sz="4" w:space="0" w:color="auto"/>
                    <w:left w:val="single" w:sz="4" w:space="0" w:color="auto"/>
                    <w:bottom w:val="single" w:sz="4" w:space="0" w:color="auto"/>
                    <w:right w:val="single" w:sz="4" w:space="0" w:color="auto"/>
                  </w:tcBorders>
                </w:tcPr>
                <w:p w:rsidR="005D23EB" w:rsidRPr="00A556FE" w:rsidRDefault="00454838" w:rsidP="00206BAF">
                  <w:pPr>
                    <w:jc w:val="center"/>
                    <w:rPr>
                      <w:rFonts w:asciiTheme="majorHAnsi" w:hAnsiTheme="majorHAnsi" w:cs="Arial"/>
                      <w:color w:val="002060"/>
                      <w:sz w:val="22"/>
                      <w:szCs w:val="22"/>
                      <w:lang w:val="en-GB"/>
                    </w:rPr>
                  </w:pPr>
                  <w:r w:rsidRPr="00A556FE">
                    <w:rPr>
                      <w:rFonts w:asciiTheme="majorHAnsi" w:hAnsiTheme="majorHAnsi" w:cs="Arial"/>
                      <w:color w:val="002060"/>
                      <w:sz w:val="22"/>
                      <w:szCs w:val="22"/>
                      <w:lang w:val="en-GB"/>
                    </w:rPr>
                    <w:t>40</w:t>
                  </w:r>
                </w:p>
              </w:tc>
            </w:tr>
            <w:tr w:rsidR="005D23EB" w:rsidRPr="00A556FE" w:rsidTr="00206BAF">
              <w:tc>
                <w:tcPr>
                  <w:tcW w:w="2467" w:type="dxa"/>
                  <w:tcBorders>
                    <w:top w:val="single" w:sz="4" w:space="0" w:color="auto"/>
                    <w:left w:val="single" w:sz="4" w:space="0" w:color="auto"/>
                    <w:bottom w:val="single" w:sz="4" w:space="0" w:color="auto"/>
                    <w:right w:val="single" w:sz="4" w:space="0" w:color="auto"/>
                  </w:tcBorders>
                </w:tcPr>
                <w:p w:rsidR="005D23EB" w:rsidRPr="00A556FE" w:rsidRDefault="00454838" w:rsidP="00C822F5">
                  <w:pPr>
                    <w:rPr>
                      <w:rFonts w:asciiTheme="majorHAnsi" w:hAnsiTheme="majorHAnsi"/>
                      <w:iCs/>
                      <w:color w:val="002060"/>
                      <w:sz w:val="22"/>
                      <w:szCs w:val="22"/>
                      <w:lang w:val="en-GB"/>
                    </w:rPr>
                  </w:pPr>
                  <w:r w:rsidRPr="00A556FE">
                    <w:rPr>
                      <w:rFonts w:asciiTheme="majorHAnsi" w:hAnsiTheme="majorHAnsi"/>
                      <w:iCs/>
                      <w:color w:val="002060"/>
                      <w:sz w:val="22"/>
                      <w:szCs w:val="22"/>
                      <w:lang w:val="en-GB"/>
                    </w:rPr>
                    <w:t>Final study</w:t>
                  </w:r>
                </w:p>
              </w:tc>
              <w:tc>
                <w:tcPr>
                  <w:tcW w:w="2468" w:type="dxa"/>
                  <w:tcBorders>
                    <w:top w:val="single" w:sz="4" w:space="0" w:color="auto"/>
                    <w:left w:val="single" w:sz="4" w:space="0" w:color="auto"/>
                    <w:bottom w:val="single" w:sz="4" w:space="0" w:color="auto"/>
                    <w:right w:val="single" w:sz="4" w:space="0" w:color="auto"/>
                  </w:tcBorders>
                </w:tcPr>
                <w:p w:rsidR="005D23EB" w:rsidRPr="00A556FE" w:rsidRDefault="00454838" w:rsidP="00206BAF">
                  <w:pPr>
                    <w:jc w:val="center"/>
                    <w:rPr>
                      <w:rFonts w:asciiTheme="majorHAnsi" w:hAnsiTheme="majorHAnsi" w:cs="Arial"/>
                      <w:color w:val="002060"/>
                      <w:sz w:val="22"/>
                      <w:szCs w:val="22"/>
                      <w:lang w:val="en-GB"/>
                    </w:rPr>
                  </w:pPr>
                  <w:r w:rsidRPr="00A556FE">
                    <w:rPr>
                      <w:rFonts w:asciiTheme="majorHAnsi" w:hAnsiTheme="majorHAnsi" w:cs="Arial"/>
                      <w:color w:val="002060"/>
                      <w:sz w:val="22"/>
                      <w:szCs w:val="22"/>
                      <w:lang w:val="en-GB"/>
                    </w:rPr>
                    <w:t>20</w:t>
                  </w:r>
                </w:p>
              </w:tc>
            </w:tr>
            <w:tr w:rsidR="005D23EB" w:rsidRPr="00A556FE" w:rsidTr="00206BAF">
              <w:tc>
                <w:tcPr>
                  <w:tcW w:w="2467" w:type="dxa"/>
                  <w:tcBorders>
                    <w:top w:val="single" w:sz="4" w:space="0" w:color="auto"/>
                    <w:left w:val="single" w:sz="4" w:space="0" w:color="auto"/>
                    <w:bottom w:val="single" w:sz="4" w:space="0" w:color="auto"/>
                    <w:right w:val="single" w:sz="4" w:space="0" w:color="auto"/>
                  </w:tcBorders>
                </w:tcPr>
                <w:p w:rsidR="005D23EB" w:rsidRPr="00A556FE" w:rsidRDefault="005D23EB" w:rsidP="00C822F5">
                  <w:pPr>
                    <w:rPr>
                      <w:rFonts w:asciiTheme="majorHAnsi" w:hAnsiTheme="maj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A556FE" w:rsidRDefault="005D23EB" w:rsidP="00206BAF">
                  <w:pPr>
                    <w:jc w:val="center"/>
                    <w:rPr>
                      <w:rFonts w:asciiTheme="majorHAnsi" w:hAnsiTheme="majorHAnsi" w:cs="Arial"/>
                      <w:color w:val="002060"/>
                      <w:sz w:val="22"/>
                      <w:szCs w:val="22"/>
                      <w:lang w:val="en-GB"/>
                    </w:rPr>
                  </w:pPr>
                </w:p>
              </w:tc>
            </w:tr>
            <w:tr w:rsidR="005D23EB" w:rsidRPr="00A556FE" w:rsidTr="00206BAF">
              <w:tc>
                <w:tcPr>
                  <w:tcW w:w="2467" w:type="dxa"/>
                  <w:tcBorders>
                    <w:top w:val="single" w:sz="4" w:space="0" w:color="auto"/>
                    <w:left w:val="single" w:sz="4" w:space="0" w:color="auto"/>
                    <w:bottom w:val="single" w:sz="4" w:space="0" w:color="auto"/>
                    <w:right w:val="single" w:sz="4" w:space="0" w:color="auto"/>
                  </w:tcBorders>
                </w:tcPr>
                <w:p w:rsidR="005D23EB" w:rsidRPr="00A556FE" w:rsidRDefault="005D23EB" w:rsidP="00C822F5">
                  <w:pPr>
                    <w:rPr>
                      <w:rFonts w:asciiTheme="majorHAnsi" w:hAnsiTheme="maj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A556FE" w:rsidRDefault="005D23EB" w:rsidP="00C822F5">
                  <w:pPr>
                    <w:rPr>
                      <w:rFonts w:asciiTheme="majorHAnsi" w:hAnsiTheme="majorHAnsi" w:cs="Arial"/>
                      <w:i/>
                      <w:color w:val="002060"/>
                      <w:sz w:val="22"/>
                      <w:szCs w:val="22"/>
                      <w:lang w:val="en-GB"/>
                    </w:rPr>
                  </w:pPr>
                </w:p>
              </w:tc>
            </w:tr>
            <w:tr w:rsidR="005D23EB" w:rsidRPr="00A556FE" w:rsidTr="00206BAF">
              <w:tc>
                <w:tcPr>
                  <w:tcW w:w="2467" w:type="dxa"/>
                  <w:tcBorders>
                    <w:top w:val="single" w:sz="4" w:space="0" w:color="auto"/>
                    <w:left w:val="single" w:sz="4" w:space="0" w:color="auto"/>
                    <w:bottom w:val="single" w:sz="4" w:space="0" w:color="auto"/>
                    <w:right w:val="single" w:sz="4" w:space="0" w:color="auto"/>
                  </w:tcBorders>
                </w:tcPr>
                <w:p w:rsidR="005D23EB" w:rsidRPr="00A556FE" w:rsidRDefault="005D23EB" w:rsidP="00C822F5">
                  <w:pPr>
                    <w:rPr>
                      <w:rFonts w:asciiTheme="majorHAnsi" w:hAnsiTheme="maj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A556FE" w:rsidRDefault="005D23EB" w:rsidP="00206BAF">
                  <w:pPr>
                    <w:jc w:val="center"/>
                    <w:rPr>
                      <w:rFonts w:asciiTheme="majorHAnsi" w:hAnsiTheme="majorHAnsi" w:cs="Arial"/>
                      <w:color w:val="002060"/>
                      <w:sz w:val="22"/>
                      <w:szCs w:val="22"/>
                      <w:lang w:val="en-GB"/>
                    </w:rPr>
                  </w:pPr>
                </w:p>
              </w:tc>
            </w:tr>
            <w:tr w:rsidR="005D23EB" w:rsidRPr="00A556FE" w:rsidTr="00206BAF">
              <w:tc>
                <w:tcPr>
                  <w:tcW w:w="2467" w:type="dxa"/>
                  <w:tcBorders>
                    <w:top w:val="single" w:sz="4" w:space="0" w:color="auto"/>
                    <w:left w:val="single" w:sz="4" w:space="0" w:color="auto"/>
                    <w:bottom w:val="single" w:sz="4" w:space="0" w:color="auto"/>
                    <w:right w:val="single" w:sz="4" w:space="0" w:color="auto"/>
                  </w:tcBorders>
                </w:tcPr>
                <w:p w:rsidR="005D23EB" w:rsidRPr="00A556FE" w:rsidRDefault="005D23EB" w:rsidP="00C822F5">
                  <w:pPr>
                    <w:rPr>
                      <w:rFonts w:asciiTheme="majorHAnsi" w:hAnsiTheme="majorHAnsi"/>
                      <w:iCs/>
                      <w:color w:val="002060"/>
                      <w:sz w:val="22"/>
                      <w:szCs w:val="22"/>
                      <w:lang w:val="en-GB"/>
                    </w:rPr>
                  </w:pPr>
                  <w:r w:rsidRPr="00A556FE">
                    <w:rPr>
                      <w:rFonts w:asciiTheme="majorHAnsi" w:hAnsiTheme="majorHAnsi"/>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A556FE" w:rsidRDefault="00454838" w:rsidP="00206BAF">
                  <w:pPr>
                    <w:jc w:val="center"/>
                    <w:rPr>
                      <w:rFonts w:asciiTheme="majorHAnsi" w:hAnsiTheme="majorHAnsi" w:cs="Arial"/>
                      <w:b/>
                      <w:i/>
                      <w:color w:val="002060"/>
                      <w:sz w:val="22"/>
                      <w:szCs w:val="22"/>
                      <w:lang w:val="en-GB"/>
                    </w:rPr>
                  </w:pPr>
                  <w:r w:rsidRPr="00A556FE">
                    <w:rPr>
                      <w:rFonts w:asciiTheme="majorHAnsi" w:hAnsiTheme="majorHAnsi" w:cs="Arial"/>
                      <w:b/>
                      <w:i/>
                      <w:color w:val="002060"/>
                      <w:sz w:val="22"/>
                      <w:szCs w:val="22"/>
                      <w:lang w:val="en-GB"/>
                    </w:rPr>
                    <w:t>100</w:t>
                  </w:r>
                </w:p>
              </w:tc>
            </w:tr>
          </w:tbl>
          <w:p w:rsidR="005D23EB" w:rsidRPr="00A556FE" w:rsidRDefault="005D23EB" w:rsidP="00C822F5">
            <w:pPr>
              <w:rPr>
                <w:rFonts w:asciiTheme="majorHAnsi" w:hAnsiTheme="majorHAnsi" w:cs="Tahoma"/>
                <w:sz w:val="22"/>
                <w:szCs w:val="22"/>
                <w:lang w:val="en-GB"/>
              </w:rPr>
            </w:pPr>
          </w:p>
        </w:tc>
      </w:tr>
      <w:tr w:rsidR="005D23EB" w:rsidRPr="00A556FE" w:rsidTr="00C822F5">
        <w:tc>
          <w:tcPr>
            <w:tcW w:w="3306" w:type="dxa"/>
          </w:tcPr>
          <w:p w:rsidR="005D23EB" w:rsidRPr="00A556FE" w:rsidRDefault="005D23EB" w:rsidP="00C822F5">
            <w:pPr>
              <w:jc w:val="right"/>
              <w:rPr>
                <w:rFonts w:asciiTheme="majorHAnsi" w:hAnsiTheme="majorHAnsi" w:cs="Arial"/>
                <w:b/>
                <w:sz w:val="20"/>
                <w:szCs w:val="20"/>
                <w:lang w:val="en-GB"/>
              </w:rPr>
            </w:pPr>
            <w:r w:rsidRPr="00A556FE">
              <w:rPr>
                <w:rFonts w:asciiTheme="majorHAnsi" w:hAnsiTheme="majorHAnsi" w:cs="Arial"/>
                <w:b/>
                <w:sz w:val="20"/>
                <w:szCs w:val="20"/>
                <w:lang w:val="en-GB"/>
              </w:rPr>
              <w:t>STUDENT PERFORMANCE EVALUATION</w:t>
            </w:r>
          </w:p>
          <w:p w:rsidR="005D23EB" w:rsidRPr="00A556FE" w:rsidRDefault="005D23EB" w:rsidP="00C822F5">
            <w:pPr>
              <w:jc w:val="both"/>
              <w:rPr>
                <w:rFonts w:asciiTheme="majorHAnsi" w:hAnsiTheme="majorHAnsi" w:cs="Arial"/>
                <w:i/>
                <w:sz w:val="16"/>
                <w:szCs w:val="16"/>
                <w:lang w:val="en-GB"/>
              </w:rPr>
            </w:pPr>
            <w:r w:rsidRPr="00A556FE">
              <w:rPr>
                <w:rFonts w:asciiTheme="majorHAnsi" w:hAnsiTheme="majorHAnsi" w:cs="Arial"/>
                <w:i/>
                <w:sz w:val="16"/>
                <w:szCs w:val="16"/>
                <w:lang w:val="en-GB"/>
              </w:rPr>
              <w:t>Description of the evaluation procedure</w:t>
            </w:r>
          </w:p>
          <w:p w:rsidR="005D23EB" w:rsidRPr="00A556FE" w:rsidRDefault="005D23EB" w:rsidP="00C822F5">
            <w:pPr>
              <w:jc w:val="both"/>
              <w:rPr>
                <w:rFonts w:asciiTheme="majorHAnsi" w:hAnsiTheme="majorHAnsi" w:cs="Arial"/>
                <w:i/>
                <w:sz w:val="16"/>
                <w:szCs w:val="16"/>
                <w:lang w:val="en-GB"/>
              </w:rPr>
            </w:pPr>
          </w:p>
          <w:p w:rsidR="005D23EB" w:rsidRPr="00A556FE" w:rsidRDefault="005D23EB" w:rsidP="00C822F5">
            <w:pPr>
              <w:jc w:val="both"/>
              <w:rPr>
                <w:rFonts w:asciiTheme="majorHAnsi" w:hAnsiTheme="majorHAnsi" w:cs="Arial"/>
                <w:i/>
                <w:sz w:val="16"/>
                <w:szCs w:val="16"/>
                <w:lang w:val="en-GB"/>
              </w:rPr>
            </w:pPr>
            <w:r w:rsidRPr="00A556FE">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A556FE" w:rsidRDefault="005D23EB" w:rsidP="00C822F5">
            <w:pPr>
              <w:jc w:val="both"/>
              <w:rPr>
                <w:rFonts w:asciiTheme="majorHAnsi" w:hAnsiTheme="majorHAnsi" w:cs="Arial"/>
                <w:i/>
                <w:sz w:val="16"/>
                <w:szCs w:val="16"/>
                <w:lang w:val="en-GB"/>
              </w:rPr>
            </w:pPr>
          </w:p>
          <w:p w:rsidR="005D23EB" w:rsidRPr="00A556FE" w:rsidRDefault="005D23EB" w:rsidP="00C822F5">
            <w:pPr>
              <w:jc w:val="both"/>
              <w:rPr>
                <w:rFonts w:asciiTheme="majorHAnsi" w:hAnsiTheme="majorHAnsi" w:cs="Arial"/>
                <w:i/>
                <w:sz w:val="16"/>
                <w:szCs w:val="16"/>
                <w:lang w:val="en-GB"/>
              </w:rPr>
            </w:pPr>
            <w:r w:rsidRPr="00A556FE">
              <w:rPr>
                <w:rFonts w:asciiTheme="majorHAnsi" w:hAnsiTheme="majorHAnsi" w:cs="Arial"/>
                <w:i/>
                <w:sz w:val="16"/>
                <w:szCs w:val="16"/>
                <w:lang w:val="en-GB"/>
              </w:rPr>
              <w:t>Specifically-defined evaluation criteria are given, and if and where they are accessible to students.</w:t>
            </w:r>
          </w:p>
        </w:tc>
        <w:tc>
          <w:tcPr>
            <w:tcW w:w="5166" w:type="dxa"/>
          </w:tcPr>
          <w:p w:rsidR="005D23EB" w:rsidRPr="00A556FE" w:rsidRDefault="00454838" w:rsidP="00C822F5">
            <w:pPr>
              <w:rPr>
                <w:rFonts w:asciiTheme="majorHAnsi" w:hAnsiTheme="majorHAnsi" w:cs="Arial"/>
                <w:color w:val="002060"/>
                <w:sz w:val="22"/>
                <w:szCs w:val="22"/>
                <w:lang w:val="en-GB"/>
              </w:rPr>
            </w:pPr>
            <w:r w:rsidRPr="00A556FE">
              <w:rPr>
                <w:rFonts w:asciiTheme="majorHAnsi" w:hAnsiTheme="majorHAnsi" w:cs="Arial"/>
                <w:color w:val="002060"/>
                <w:sz w:val="22"/>
                <w:szCs w:val="22"/>
                <w:lang w:val="en-GB"/>
              </w:rPr>
              <w:t xml:space="preserve">The evaluation will </w:t>
            </w:r>
            <w:proofErr w:type="gramStart"/>
            <w:r w:rsidRPr="00A556FE">
              <w:rPr>
                <w:rFonts w:asciiTheme="majorHAnsi" w:hAnsiTheme="majorHAnsi" w:cs="Arial"/>
                <w:color w:val="002060"/>
                <w:sz w:val="22"/>
                <w:szCs w:val="22"/>
                <w:lang w:val="en-GB"/>
              </w:rPr>
              <w:t>based</w:t>
            </w:r>
            <w:proofErr w:type="gramEnd"/>
            <w:r w:rsidRPr="00A556FE">
              <w:rPr>
                <w:rFonts w:asciiTheme="majorHAnsi" w:hAnsiTheme="majorHAnsi" w:cs="Arial"/>
                <w:color w:val="002060"/>
                <w:sz w:val="22"/>
                <w:szCs w:val="22"/>
                <w:lang w:val="en-GB"/>
              </w:rPr>
              <w:t xml:space="preserve"> on the final exam (60%) and the final study (40%).</w:t>
            </w:r>
          </w:p>
          <w:p w:rsidR="005D23EB" w:rsidRPr="00A556FE" w:rsidRDefault="005D23EB" w:rsidP="00C822F5">
            <w:pPr>
              <w:rPr>
                <w:rFonts w:asciiTheme="majorHAnsi" w:hAnsiTheme="majorHAnsi" w:cs="Arial"/>
                <w:color w:val="002060"/>
                <w:sz w:val="22"/>
                <w:szCs w:val="22"/>
                <w:lang w:val="en-GB"/>
              </w:rPr>
            </w:pPr>
          </w:p>
          <w:p w:rsidR="005D23EB" w:rsidRPr="00A556FE" w:rsidRDefault="005D23EB" w:rsidP="00C822F5">
            <w:pPr>
              <w:rPr>
                <w:rFonts w:asciiTheme="majorHAnsi" w:hAnsiTheme="majorHAnsi" w:cs="Arial"/>
                <w:color w:val="002060"/>
                <w:sz w:val="22"/>
                <w:szCs w:val="22"/>
                <w:lang w:val="en-GB"/>
              </w:rPr>
            </w:pPr>
          </w:p>
          <w:p w:rsidR="005D23EB" w:rsidRPr="00A556FE" w:rsidRDefault="005D23EB" w:rsidP="00C822F5">
            <w:pPr>
              <w:rPr>
                <w:rFonts w:asciiTheme="majorHAnsi" w:hAnsiTheme="majorHAnsi" w:cs="Arial"/>
                <w:color w:val="002060"/>
                <w:sz w:val="22"/>
                <w:szCs w:val="22"/>
                <w:lang w:val="en-GB"/>
              </w:rPr>
            </w:pPr>
          </w:p>
          <w:p w:rsidR="005D23EB" w:rsidRPr="00A556FE" w:rsidRDefault="005D23EB" w:rsidP="00C822F5">
            <w:pPr>
              <w:rPr>
                <w:rFonts w:asciiTheme="majorHAnsi" w:hAnsiTheme="majorHAnsi" w:cs="Arial"/>
                <w:color w:val="002060"/>
                <w:sz w:val="22"/>
                <w:szCs w:val="22"/>
                <w:lang w:val="en-GB"/>
              </w:rPr>
            </w:pPr>
          </w:p>
          <w:p w:rsidR="005D23EB" w:rsidRPr="00A556FE" w:rsidRDefault="005D23EB" w:rsidP="00C822F5">
            <w:pPr>
              <w:rPr>
                <w:rFonts w:asciiTheme="majorHAnsi" w:hAnsiTheme="majorHAnsi" w:cs="Arial"/>
                <w:color w:val="002060"/>
                <w:sz w:val="22"/>
                <w:szCs w:val="22"/>
                <w:lang w:val="en-GB"/>
              </w:rPr>
            </w:pPr>
          </w:p>
          <w:p w:rsidR="005D23EB" w:rsidRPr="00A556FE" w:rsidRDefault="005D23EB" w:rsidP="00C822F5">
            <w:pPr>
              <w:rPr>
                <w:rFonts w:asciiTheme="majorHAnsi" w:hAnsiTheme="majorHAnsi" w:cs="Arial"/>
                <w:color w:val="002060"/>
                <w:sz w:val="22"/>
                <w:szCs w:val="22"/>
                <w:lang w:val="en-GB"/>
              </w:rPr>
            </w:pPr>
          </w:p>
          <w:p w:rsidR="005D23EB" w:rsidRPr="00A556FE" w:rsidRDefault="005D23EB" w:rsidP="00C822F5">
            <w:pPr>
              <w:rPr>
                <w:rFonts w:asciiTheme="majorHAnsi" w:hAnsiTheme="majorHAnsi" w:cs="Arial"/>
                <w:color w:val="002060"/>
                <w:sz w:val="22"/>
                <w:szCs w:val="22"/>
                <w:lang w:val="en-GB"/>
              </w:rPr>
            </w:pPr>
          </w:p>
          <w:p w:rsidR="005D23EB" w:rsidRPr="00A556FE" w:rsidRDefault="005D23EB" w:rsidP="00C822F5">
            <w:pPr>
              <w:rPr>
                <w:rFonts w:asciiTheme="majorHAnsi" w:hAnsiTheme="majorHAnsi" w:cs="Arial"/>
                <w:color w:val="002060"/>
                <w:sz w:val="22"/>
                <w:szCs w:val="22"/>
              </w:rPr>
            </w:pPr>
          </w:p>
          <w:p w:rsidR="005D23EB" w:rsidRPr="00A556FE" w:rsidRDefault="005D23EB" w:rsidP="00C822F5">
            <w:pPr>
              <w:rPr>
                <w:rFonts w:asciiTheme="majorHAnsi" w:hAnsiTheme="majorHAnsi" w:cs="Arial"/>
                <w:color w:val="002060"/>
                <w:sz w:val="22"/>
                <w:szCs w:val="22"/>
                <w:lang w:val="en-GB"/>
              </w:rPr>
            </w:pPr>
          </w:p>
          <w:p w:rsidR="005D23EB" w:rsidRPr="00A556FE" w:rsidRDefault="005D23EB" w:rsidP="00C822F5">
            <w:pPr>
              <w:rPr>
                <w:rFonts w:asciiTheme="majorHAnsi" w:hAnsiTheme="majorHAnsi" w:cs="Arial"/>
                <w:color w:val="002060"/>
                <w:sz w:val="22"/>
                <w:szCs w:val="22"/>
                <w:lang w:val="en-GB"/>
              </w:rPr>
            </w:pPr>
          </w:p>
        </w:tc>
      </w:tr>
    </w:tbl>
    <w:p w:rsidR="005D23EB" w:rsidRPr="00A556FE" w:rsidRDefault="005D23EB" w:rsidP="00E23902">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A556FE">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A556FE" w:rsidTr="00C822F5">
        <w:tc>
          <w:tcPr>
            <w:tcW w:w="8472" w:type="dxa"/>
          </w:tcPr>
          <w:p w:rsidR="005D23EB" w:rsidRDefault="005D23EB" w:rsidP="00C822F5">
            <w:pPr>
              <w:jc w:val="both"/>
              <w:rPr>
                <w:rFonts w:asciiTheme="majorHAnsi" w:hAnsiTheme="majorHAnsi" w:cs="Arial"/>
                <w:i/>
                <w:sz w:val="16"/>
                <w:szCs w:val="16"/>
                <w:lang w:val="en-GB"/>
              </w:rPr>
            </w:pPr>
            <w:r w:rsidRPr="00A556FE">
              <w:rPr>
                <w:rFonts w:asciiTheme="majorHAnsi" w:hAnsiTheme="majorHAnsi" w:cs="Arial"/>
                <w:i/>
                <w:sz w:val="16"/>
                <w:szCs w:val="16"/>
                <w:lang w:val="en-GB"/>
              </w:rPr>
              <w:t>- Suggested bibliography:</w:t>
            </w:r>
          </w:p>
          <w:p w:rsidR="00A556FE" w:rsidRPr="00A556FE" w:rsidRDefault="00A556FE" w:rsidP="00C822F5">
            <w:pPr>
              <w:jc w:val="both"/>
              <w:rPr>
                <w:rFonts w:asciiTheme="majorHAnsi" w:hAnsiTheme="majorHAnsi" w:cs="Arial"/>
                <w:i/>
                <w:sz w:val="16"/>
                <w:szCs w:val="16"/>
                <w:lang w:val="en-GB"/>
              </w:rPr>
            </w:pPr>
          </w:p>
          <w:p w:rsidR="00454838" w:rsidRPr="00A556FE" w:rsidRDefault="00454838" w:rsidP="00454838">
            <w:pPr>
              <w:ind w:left="539" w:hanging="539"/>
              <w:jc w:val="both"/>
              <w:rPr>
                <w:rFonts w:asciiTheme="majorHAnsi" w:hAnsiTheme="majorHAnsi" w:cs="Calibri"/>
                <w:color w:val="002060"/>
                <w:sz w:val="22"/>
                <w:szCs w:val="20"/>
                <w:lang w:val="el-GR"/>
              </w:rPr>
            </w:pPr>
            <w:r w:rsidRPr="00A556FE">
              <w:rPr>
                <w:rFonts w:asciiTheme="majorHAnsi" w:hAnsiTheme="majorHAnsi" w:cs="Calibri"/>
                <w:color w:val="002060"/>
                <w:sz w:val="22"/>
                <w:szCs w:val="20"/>
                <w:lang w:val="el-GR"/>
              </w:rPr>
              <w:t xml:space="preserve">Γεωργίου Κ., Θάνος Κ., </w:t>
            </w:r>
            <w:proofErr w:type="spellStart"/>
            <w:r w:rsidRPr="00A556FE">
              <w:rPr>
                <w:rFonts w:asciiTheme="majorHAnsi" w:hAnsiTheme="majorHAnsi" w:cs="Calibri"/>
                <w:color w:val="002060"/>
                <w:sz w:val="22"/>
                <w:szCs w:val="20"/>
                <w:lang w:val="el-GR"/>
              </w:rPr>
              <w:t>Ριζοπούλου</w:t>
            </w:r>
            <w:proofErr w:type="spellEnd"/>
            <w:r w:rsidRPr="00A556FE">
              <w:rPr>
                <w:rFonts w:asciiTheme="majorHAnsi" w:hAnsiTheme="majorHAnsi" w:cs="Calibri"/>
                <w:color w:val="002060"/>
                <w:sz w:val="22"/>
                <w:szCs w:val="20"/>
                <w:lang w:val="el-GR"/>
              </w:rPr>
              <w:t xml:space="preserve"> Σ., Μελετίου-Χρήστου Μ.Σ. 2012. </w:t>
            </w:r>
            <w:proofErr w:type="spellStart"/>
            <w:r w:rsidRPr="00A556FE">
              <w:rPr>
                <w:rFonts w:asciiTheme="majorHAnsi" w:hAnsiTheme="majorHAnsi" w:cs="Calibri"/>
                <w:color w:val="002060"/>
                <w:sz w:val="22"/>
                <w:szCs w:val="20"/>
                <w:lang w:val="el-GR"/>
              </w:rPr>
              <w:t>Οικοφυσιολογία</w:t>
            </w:r>
            <w:proofErr w:type="spellEnd"/>
            <w:r w:rsidRPr="00A556FE">
              <w:rPr>
                <w:rFonts w:asciiTheme="majorHAnsi" w:hAnsiTheme="majorHAnsi" w:cs="Calibri"/>
                <w:color w:val="002060"/>
                <w:sz w:val="22"/>
                <w:szCs w:val="20"/>
                <w:lang w:val="el-GR"/>
              </w:rPr>
              <w:t xml:space="preserve"> Φυτών. Εκδόσεις Δίαυλος. Αθήνα.</w:t>
            </w:r>
          </w:p>
          <w:p w:rsidR="00454838" w:rsidRPr="00A556FE" w:rsidRDefault="00454838" w:rsidP="00454838">
            <w:pPr>
              <w:ind w:left="539" w:hanging="539"/>
              <w:jc w:val="both"/>
              <w:rPr>
                <w:rFonts w:asciiTheme="majorHAnsi" w:hAnsiTheme="majorHAnsi" w:cs="Calibri"/>
                <w:color w:val="002060"/>
                <w:sz w:val="22"/>
                <w:szCs w:val="20"/>
                <w:lang w:val="el-GR"/>
              </w:rPr>
            </w:pPr>
            <w:proofErr w:type="spellStart"/>
            <w:r w:rsidRPr="00A556FE">
              <w:rPr>
                <w:rFonts w:asciiTheme="majorHAnsi" w:hAnsiTheme="majorHAnsi" w:cs="Calibri"/>
                <w:color w:val="002060"/>
                <w:sz w:val="22"/>
                <w:szCs w:val="20"/>
                <w:lang w:val="el-GR"/>
              </w:rPr>
              <w:t>Καραμπουρνιώτης</w:t>
            </w:r>
            <w:proofErr w:type="spellEnd"/>
            <w:r w:rsidRPr="00A556FE">
              <w:rPr>
                <w:rFonts w:asciiTheme="majorHAnsi" w:hAnsiTheme="majorHAnsi" w:cs="Calibri"/>
                <w:color w:val="002060"/>
                <w:sz w:val="22"/>
                <w:szCs w:val="20"/>
                <w:lang w:val="el-GR"/>
              </w:rPr>
              <w:t xml:space="preserve"> Γ., </w:t>
            </w:r>
            <w:proofErr w:type="spellStart"/>
            <w:r w:rsidRPr="00A556FE">
              <w:rPr>
                <w:rFonts w:asciiTheme="majorHAnsi" w:hAnsiTheme="majorHAnsi" w:cs="Calibri"/>
                <w:color w:val="002060"/>
                <w:sz w:val="22"/>
                <w:szCs w:val="20"/>
                <w:lang w:val="el-GR"/>
              </w:rPr>
              <w:t>Λιακόπουλος</w:t>
            </w:r>
            <w:proofErr w:type="spellEnd"/>
            <w:r w:rsidRPr="00A556FE">
              <w:rPr>
                <w:rFonts w:asciiTheme="majorHAnsi" w:hAnsiTheme="majorHAnsi" w:cs="Calibri"/>
                <w:color w:val="002060"/>
                <w:sz w:val="22"/>
                <w:szCs w:val="20"/>
                <w:lang w:val="el-GR"/>
              </w:rPr>
              <w:t xml:space="preserve"> Γ., Νικολόπουλος Δ. 2012. Φυσιολογία Καταπονήσεων των Φυτών. Εκδόσεις Έμβρυο. Αθήνα.</w:t>
            </w:r>
          </w:p>
          <w:p w:rsidR="00454838" w:rsidRPr="00A556FE" w:rsidRDefault="00454838" w:rsidP="00454838">
            <w:pPr>
              <w:ind w:left="539" w:hanging="539"/>
              <w:jc w:val="both"/>
              <w:rPr>
                <w:rFonts w:asciiTheme="majorHAnsi" w:hAnsiTheme="majorHAnsi" w:cs="Calibri"/>
                <w:color w:val="002060"/>
                <w:sz w:val="22"/>
                <w:szCs w:val="20"/>
                <w:lang w:val="el-GR"/>
              </w:rPr>
            </w:pPr>
            <w:proofErr w:type="spellStart"/>
            <w:r w:rsidRPr="00A556FE">
              <w:rPr>
                <w:rFonts w:asciiTheme="majorHAnsi" w:hAnsiTheme="majorHAnsi" w:cs="Calibri"/>
                <w:color w:val="002060"/>
                <w:sz w:val="22"/>
                <w:szCs w:val="20"/>
                <w:lang w:val="el-GR"/>
              </w:rPr>
              <w:t>Καραμπουρνιώτης</w:t>
            </w:r>
            <w:proofErr w:type="spellEnd"/>
            <w:r w:rsidRPr="00A556FE">
              <w:rPr>
                <w:rFonts w:asciiTheme="majorHAnsi" w:hAnsiTheme="majorHAnsi" w:cs="Calibri"/>
                <w:color w:val="002060"/>
                <w:sz w:val="22"/>
                <w:szCs w:val="20"/>
                <w:lang w:val="el-GR"/>
              </w:rPr>
              <w:t xml:space="preserve"> Γ., </w:t>
            </w:r>
            <w:proofErr w:type="spellStart"/>
            <w:r w:rsidRPr="00A556FE">
              <w:rPr>
                <w:rFonts w:asciiTheme="majorHAnsi" w:hAnsiTheme="majorHAnsi" w:cs="Calibri"/>
                <w:color w:val="002060"/>
                <w:sz w:val="22"/>
                <w:szCs w:val="20"/>
                <w:lang w:val="el-GR"/>
              </w:rPr>
              <w:t>Λιακόπουλος</w:t>
            </w:r>
            <w:proofErr w:type="spellEnd"/>
            <w:r w:rsidRPr="00A556FE">
              <w:rPr>
                <w:rFonts w:asciiTheme="majorHAnsi" w:hAnsiTheme="majorHAnsi" w:cs="Calibri"/>
                <w:color w:val="002060"/>
                <w:sz w:val="22"/>
                <w:szCs w:val="20"/>
                <w:lang w:val="el-GR"/>
              </w:rPr>
              <w:t xml:space="preserve"> Γ. 2009. </w:t>
            </w:r>
            <w:proofErr w:type="spellStart"/>
            <w:r w:rsidRPr="00A556FE">
              <w:rPr>
                <w:rFonts w:asciiTheme="majorHAnsi" w:hAnsiTheme="majorHAnsi" w:cs="Calibri"/>
                <w:color w:val="002060"/>
                <w:sz w:val="22"/>
                <w:szCs w:val="20"/>
                <w:lang w:val="el-GR"/>
              </w:rPr>
              <w:t>Οικοφυσιολογία</w:t>
            </w:r>
            <w:proofErr w:type="spellEnd"/>
            <w:r w:rsidRPr="00A556FE">
              <w:rPr>
                <w:rFonts w:asciiTheme="majorHAnsi" w:hAnsiTheme="majorHAnsi" w:cs="Calibri"/>
                <w:color w:val="002060"/>
                <w:sz w:val="22"/>
                <w:szCs w:val="20"/>
                <w:lang w:val="el-GR"/>
              </w:rPr>
              <w:t xml:space="preserve"> Μεσογειακών Φυτικών Ειδών. Γεωπονικό Πανεπιστήμιο Αθηνών. Αθήνα.</w:t>
            </w:r>
          </w:p>
          <w:p w:rsidR="00454838" w:rsidRPr="00A556FE" w:rsidRDefault="00454838" w:rsidP="00454838">
            <w:pPr>
              <w:ind w:left="539" w:hanging="539"/>
              <w:jc w:val="both"/>
              <w:rPr>
                <w:rFonts w:asciiTheme="majorHAnsi" w:hAnsiTheme="majorHAnsi" w:cs="Calibri"/>
                <w:color w:val="002060"/>
                <w:sz w:val="22"/>
                <w:szCs w:val="20"/>
              </w:rPr>
            </w:pPr>
            <w:proofErr w:type="spellStart"/>
            <w:r w:rsidRPr="00A556FE">
              <w:rPr>
                <w:rFonts w:asciiTheme="majorHAnsi" w:hAnsiTheme="majorHAnsi" w:cs="Calibri"/>
                <w:color w:val="002060"/>
                <w:sz w:val="22"/>
                <w:szCs w:val="20"/>
                <w:lang w:val="el-GR"/>
              </w:rPr>
              <w:t>Λεβίζου</w:t>
            </w:r>
            <w:proofErr w:type="spellEnd"/>
            <w:r w:rsidRPr="00A556FE">
              <w:rPr>
                <w:rFonts w:asciiTheme="majorHAnsi" w:hAnsiTheme="majorHAnsi" w:cs="Calibri"/>
                <w:color w:val="002060"/>
                <w:sz w:val="22"/>
                <w:szCs w:val="20"/>
                <w:lang w:val="el-GR"/>
              </w:rPr>
              <w:t xml:space="preserve"> Ε., </w:t>
            </w:r>
            <w:proofErr w:type="spellStart"/>
            <w:r w:rsidRPr="00A556FE">
              <w:rPr>
                <w:rFonts w:asciiTheme="majorHAnsi" w:hAnsiTheme="majorHAnsi" w:cs="Calibri"/>
                <w:color w:val="002060"/>
                <w:sz w:val="22"/>
                <w:szCs w:val="20"/>
                <w:lang w:val="el-GR"/>
              </w:rPr>
              <w:t>Κυπαρίσσης</w:t>
            </w:r>
            <w:proofErr w:type="spellEnd"/>
            <w:r w:rsidRPr="00A556FE">
              <w:rPr>
                <w:rFonts w:asciiTheme="majorHAnsi" w:hAnsiTheme="majorHAnsi" w:cs="Calibri"/>
                <w:color w:val="002060"/>
                <w:sz w:val="22"/>
                <w:szCs w:val="20"/>
                <w:lang w:val="el-GR"/>
              </w:rPr>
              <w:t xml:space="preserve"> Α. 2008. </w:t>
            </w:r>
            <w:proofErr w:type="spellStart"/>
            <w:r w:rsidRPr="00A556FE">
              <w:rPr>
                <w:rFonts w:asciiTheme="majorHAnsi" w:hAnsiTheme="majorHAnsi" w:cs="Calibri"/>
                <w:color w:val="002060"/>
                <w:sz w:val="22"/>
                <w:szCs w:val="20"/>
                <w:lang w:val="el-GR"/>
              </w:rPr>
              <w:t>Οικοφυσιολογία</w:t>
            </w:r>
            <w:proofErr w:type="spellEnd"/>
            <w:r w:rsidRPr="00A556FE">
              <w:rPr>
                <w:rFonts w:asciiTheme="majorHAnsi" w:hAnsiTheme="majorHAnsi" w:cs="Calibri"/>
                <w:color w:val="002060"/>
                <w:sz w:val="22"/>
                <w:szCs w:val="20"/>
                <w:lang w:val="el-GR"/>
              </w:rPr>
              <w:t xml:space="preserve"> Μεσογειακών Φυτών. Εκδόσεις Πανεπιστημίου Ιωαννίνων. Ιωάννινα</w:t>
            </w:r>
            <w:r w:rsidRPr="00A556FE">
              <w:rPr>
                <w:rFonts w:asciiTheme="majorHAnsi" w:hAnsiTheme="majorHAnsi" w:cs="Calibri"/>
                <w:color w:val="002060"/>
                <w:sz w:val="22"/>
                <w:szCs w:val="20"/>
              </w:rPr>
              <w:t>.</w:t>
            </w:r>
          </w:p>
          <w:p w:rsidR="00454838" w:rsidRPr="00A556FE" w:rsidRDefault="00454838" w:rsidP="00454838">
            <w:pPr>
              <w:jc w:val="both"/>
              <w:rPr>
                <w:rFonts w:asciiTheme="majorHAnsi" w:hAnsiTheme="majorHAnsi" w:cs="Calibri"/>
                <w:color w:val="002060"/>
                <w:sz w:val="22"/>
                <w:szCs w:val="20"/>
              </w:rPr>
            </w:pPr>
            <w:bookmarkStart w:id="1" w:name="_Hlk506235292"/>
            <w:proofErr w:type="spellStart"/>
            <w:r w:rsidRPr="00A556FE">
              <w:rPr>
                <w:rFonts w:asciiTheme="majorHAnsi" w:hAnsiTheme="majorHAnsi" w:cs="Calibri"/>
                <w:color w:val="002060"/>
                <w:sz w:val="22"/>
                <w:szCs w:val="20"/>
              </w:rPr>
              <w:t>Lambers</w:t>
            </w:r>
            <w:proofErr w:type="spellEnd"/>
            <w:r w:rsidRPr="00A556FE">
              <w:rPr>
                <w:rFonts w:asciiTheme="majorHAnsi" w:hAnsiTheme="majorHAnsi" w:cs="Calibri"/>
                <w:color w:val="002060"/>
                <w:sz w:val="22"/>
                <w:szCs w:val="20"/>
              </w:rPr>
              <w:t xml:space="preserve"> H., Chapin III</w:t>
            </w:r>
            <w:r w:rsidRPr="00A556FE">
              <w:rPr>
                <w:rFonts w:asciiTheme="majorHAnsi" w:hAnsiTheme="majorHAnsi" w:cs="Calibri"/>
                <w:color w:val="002060"/>
                <w:sz w:val="22"/>
                <w:szCs w:val="20"/>
                <w:shd w:val="clear" w:color="auto" w:fill="FFFFFF"/>
              </w:rPr>
              <w:t xml:space="preserve"> F.S., </w:t>
            </w:r>
            <w:proofErr w:type="spellStart"/>
            <w:r w:rsidRPr="00A556FE">
              <w:rPr>
                <w:rFonts w:asciiTheme="majorHAnsi" w:hAnsiTheme="majorHAnsi" w:cs="Calibri"/>
                <w:color w:val="002060"/>
                <w:sz w:val="22"/>
                <w:szCs w:val="20"/>
              </w:rPr>
              <w:t>Pons</w:t>
            </w:r>
            <w:r w:rsidRPr="00A556FE">
              <w:rPr>
                <w:rFonts w:asciiTheme="majorHAnsi" w:hAnsiTheme="majorHAnsi" w:cs="Calibri"/>
                <w:color w:val="002060"/>
                <w:sz w:val="22"/>
                <w:szCs w:val="20"/>
                <w:shd w:val="clear" w:color="auto" w:fill="FFFFFF"/>
              </w:rPr>
              <w:t>T</w:t>
            </w:r>
            <w:proofErr w:type="spellEnd"/>
            <w:r w:rsidRPr="00A556FE">
              <w:rPr>
                <w:rFonts w:asciiTheme="majorHAnsi" w:hAnsiTheme="majorHAnsi" w:cs="Calibri"/>
                <w:color w:val="002060"/>
                <w:sz w:val="22"/>
                <w:szCs w:val="20"/>
                <w:shd w:val="clear" w:color="auto" w:fill="FFFFFF"/>
              </w:rPr>
              <w:t>. L. 2008. Plant Physiological Ecology. Springer-</w:t>
            </w:r>
            <w:proofErr w:type="spellStart"/>
            <w:r w:rsidRPr="00A556FE">
              <w:rPr>
                <w:rFonts w:asciiTheme="majorHAnsi" w:hAnsiTheme="majorHAnsi" w:cs="Calibri"/>
                <w:color w:val="002060"/>
                <w:sz w:val="22"/>
                <w:szCs w:val="20"/>
                <w:shd w:val="clear" w:color="auto" w:fill="FFFFFF"/>
              </w:rPr>
              <w:t>Verlag</w:t>
            </w:r>
            <w:proofErr w:type="spellEnd"/>
            <w:r w:rsidRPr="00A556FE">
              <w:rPr>
                <w:rFonts w:asciiTheme="majorHAnsi" w:hAnsiTheme="majorHAnsi" w:cs="Calibri"/>
                <w:color w:val="002060"/>
                <w:sz w:val="22"/>
                <w:szCs w:val="20"/>
                <w:shd w:val="clear" w:color="auto" w:fill="FFFFFF"/>
              </w:rPr>
              <w:t xml:space="preserve"> New York.</w:t>
            </w:r>
          </w:p>
          <w:bookmarkEnd w:id="1"/>
          <w:p w:rsidR="00454838" w:rsidRPr="00A556FE" w:rsidRDefault="00454838" w:rsidP="00C822F5">
            <w:pPr>
              <w:jc w:val="both"/>
              <w:rPr>
                <w:rFonts w:asciiTheme="majorHAnsi" w:hAnsiTheme="majorHAnsi" w:cs="Arial"/>
                <w:i/>
                <w:sz w:val="16"/>
                <w:szCs w:val="16"/>
                <w:lang w:val="en-GB"/>
              </w:rPr>
            </w:pPr>
          </w:p>
          <w:p w:rsidR="005D23EB" w:rsidRPr="00A556FE" w:rsidRDefault="005D23EB" w:rsidP="00C822F5">
            <w:pPr>
              <w:jc w:val="both"/>
              <w:rPr>
                <w:rFonts w:asciiTheme="majorHAnsi" w:hAnsiTheme="majorHAnsi" w:cs="Arial"/>
                <w:i/>
                <w:sz w:val="16"/>
                <w:szCs w:val="16"/>
                <w:lang w:val="en-GB"/>
              </w:rPr>
            </w:pPr>
            <w:r w:rsidRPr="00A556FE">
              <w:rPr>
                <w:rFonts w:asciiTheme="majorHAnsi" w:hAnsiTheme="majorHAnsi" w:cs="Arial"/>
                <w:i/>
                <w:sz w:val="16"/>
                <w:szCs w:val="16"/>
                <w:lang w:val="en-GB"/>
              </w:rPr>
              <w:t>- Related academic journals:</w:t>
            </w:r>
          </w:p>
          <w:p w:rsidR="00454838" w:rsidRPr="00A556FE" w:rsidRDefault="00454838" w:rsidP="00454838">
            <w:pPr>
              <w:jc w:val="both"/>
              <w:rPr>
                <w:rFonts w:asciiTheme="majorHAnsi" w:hAnsiTheme="majorHAnsi" w:cs="Arial"/>
                <w:color w:val="002060"/>
                <w:sz w:val="22"/>
                <w:szCs w:val="20"/>
              </w:rPr>
            </w:pPr>
            <w:r w:rsidRPr="00A556FE">
              <w:rPr>
                <w:rFonts w:asciiTheme="majorHAnsi" w:hAnsiTheme="majorHAnsi" w:cs="Arial"/>
                <w:color w:val="002060"/>
                <w:sz w:val="22"/>
                <w:szCs w:val="20"/>
              </w:rPr>
              <w:t>Botany</w:t>
            </w:r>
          </w:p>
          <w:p w:rsidR="00454838" w:rsidRPr="00A556FE" w:rsidRDefault="00454838" w:rsidP="00454838">
            <w:pPr>
              <w:jc w:val="both"/>
              <w:rPr>
                <w:rFonts w:asciiTheme="majorHAnsi" w:hAnsiTheme="majorHAnsi" w:cs="Arial"/>
                <w:color w:val="002060"/>
                <w:sz w:val="22"/>
                <w:szCs w:val="20"/>
              </w:rPr>
            </w:pPr>
            <w:r w:rsidRPr="00A556FE">
              <w:rPr>
                <w:rFonts w:asciiTheme="majorHAnsi" w:hAnsiTheme="majorHAnsi" w:cs="Arial"/>
                <w:color w:val="002060"/>
                <w:sz w:val="22"/>
                <w:szCs w:val="20"/>
              </w:rPr>
              <w:t>Functional Plant Biology</w:t>
            </w:r>
          </w:p>
          <w:p w:rsidR="00454838" w:rsidRPr="00A556FE" w:rsidRDefault="00454838" w:rsidP="00454838">
            <w:pPr>
              <w:jc w:val="both"/>
              <w:rPr>
                <w:rFonts w:asciiTheme="majorHAnsi" w:hAnsiTheme="majorHAnsi" w:cs="Arial"/>
                <w:color w:val="002060"/>
                <w:sz w:val="22"/>
                <w:szCs w:val="20"/>
              </w:rPr>
            </w:pPr>
            <w:r w:rsidRPr="00A556FE">
              <w:rPr>
                <w:rFonts w:asciiTheme="majorHAnsi" w:hAnsiTheme="majorHAnsi" w:cs="Arial"/>
                <w:color w:val="002060"/>
                <w:sz w:val="22"/>
                <w:szCs w:val="20"/>
              </w:rPr>
              <w:t>Plant, Cell and Environment</w:t>
            </w:r>
          </w:p>
          <w:p w:rsidR="00454838" w:rsidRPr="00A556FE" w:rsidRDefault="00454838" w:rsidP="00454838">
            <w:pPr>
              <w:jc w:val="both"/>
              <w:rPr>
                <w:rFonts w:asciiTheme="majorHAnsi" w:hAnsiTheme="majorHAnsi" w:cs="Arial"/>
                <w:color w:val="002060"/>
                <w:sz w:val="22"/>
                <w:szCs w:val="20"/>
              </w:rPr>
            </w:pPr>
            <w:r w:rsidRPr="00A556FE">
              <w:rPr>
                <w:rFonts w:asciiTheme="majorHAnsi" w:hAnsiTheme="majorHAnsi" w:cs="Arial"/>
                <w:color w:val="002060"/>
                <w:sz w:val="22"/>
                <w:szCs w:val="20"/>
              </w:rPr>
              <w:t>Plant Physiology</w:t>
            </w:r>
          </w:p>
          <w:p w:rsidR="005D23EB" w:rsidRPr="00A556FE" w:rsidRDefault="00454838" w:rsidP="00A556FE">
            <w:pPr>
              <w:jc w:val="both"/>
              <w:rPr>
                <w:rFonts w:asciiTheme="majorHAnsi" w:hAnsiTheme="majorHAnsi" w:cs="Arial"/>
                <w:b/>
                <w:lang w:val="en-GB"/>
              </w:rPr>
            </w:pPr>
            <w:r w:rsidRPr="00A556FE">
              <w:rPr>
                <w:rFonts w:asciiTheme="majorHAnsi" w:hAnsiTheme="majorHAnsi" w:cs="Arial"/>
                <w:color w:val="002060"/>
                <w:sz w:val="22"/>
                <w:szCs w:val="20"/>
              </w:rPr>
              <w:t>Tree Physiology</w:t>
            </w:r>
          </w:p>
        </w:tc>
      </w:tr>
      <w:bookmarkEnd w:id="0"/>
    </w:tbl>
    <w:p w:rsidR="005D23EB" w:rsidRPr="00A556FE" w:rsidRDefault="005D23EB" w:rsidP="00836326">
      <w:pPr>
        <w:rPr>
          <w:rFonts w:asciiTheme="majorHAnsi" w:hAnsiTheme="majorHAnsi"/>
        </w:rPr>
      </w:pPr>
    </w:p>
    <w:sectPr w:rsidR="005D23EB" w:rsidRPr="00A556FE" w:rsidSect="0015270C">
      <w:headerReference w:type="even" r:id="rId8"/>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939" w:rsidRDefault="001D5939">
      <w:r>
        <w:separator/>
      </w:r>
    </w:p>
  </w:endnote>
  <w:endnote w:type="continuationSeparator" w:id="0">
    <w:p w:rsidR="001D5939" w:rsidRDefault="001D5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939" w:rsidRDefault="001D5939">
      <w:r>
        <w:separator/>
      </w:r>
    </w:p>
  </w:footnote>
  <w:footnote w:type="continuationSeparator" w:id="0">
    <w:p w:rsidR="001D5939" w:rsidRDefault="001D5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BE560C">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5F765C1"/>
    <w:multiLevelType w:val="multilevel"/>
    <w:tmpl w:val="5232A458"/>
    <w:lvl w:ilvl="0">
      <w:start w:val="2"/>
      <w:numFmt w:val="decimal"/>
      <w:lvlText w:val="%1."/>
      <w:lvlJc w:val="left"/>
      <w:pPr>
        <w:ind w:left="2880" w:hanging="360"/>
      </w:pPr>
      <w:rPr>
        <w:rFonts w:cs="Times New Roman"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2">
    <w:nsid w:val="18505CE7"/>
    <w:multiLevelType w:val="hybridMultilevel"/>
    <w:tmpl w:val="C63A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803B6"/>
    <w:multiLevelType w:val="multilevel"/>
    <w:tmpl w:val="7BDE6F3A"/>
    <w:lvl w:ilvl="0">
      <w:start w:val="1"/>
      <w:numFmt w:val="decimal"/>
      <w:lvlText w:val="%1."/>
      <w:lvlJc w:val="left"/>
      <w:pPr>
        <w:ind w:left="2880" w:hanging="360"/>
      </w:pPr>
      <w:rPr>
        <w:rFonts w:cs="Times New Roman"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4">
    <w:nsid w:val="3F1679BD"/>
    <w:multiLevelType w:val="hybridMultilevel"/>
    <w:tmpl w:val="315ACEF8"/>
    <w:lvl w:ilvl="0" w:tplc="8F60E096">
      <w:start w:val="1"/>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24738"/>
    <w:multiLevelType w:val="multilevel"/>
    <w:tmpl w:val="094CFFEC"/>
    <w:lvl w:ilvl="0">
      <w:start w:val="1"/>
      <w:numFmt w:val="decimal"/>
      <w:lvlText w:val="%1."/>
      <w:lvlJc w:val="left"/>
      <w:pPr>
        <w:ind w:left="2880" w:hanging="360"/>
      </w:pPr>
      <w:rPr>
        <w:rFonts w:cs="Times New Roman"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
    <w:nsid w:val="62F77543"/>
    <w:multiLevelType w:val="multilevel"/>
    <w:tmpl w:val="E7ECDEB8"/>
    <w:lvl w:ilvl="0">
      <w:start w:val="1"/>
      <w:numFmt w:val="decimal"/>
      <w:lvlText w:val="%1."/>
      <w:lvlJc w:val="left"/>
      <w:pPr>
        <w:ind w:left="2880" w:hanging="360"/>
      </w:pPr>
      <w:rPr>
        <w:rFonts w:cs="Times New Roman"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nsid w:val="721E41F8"/>
    <w:multiLevelType w:val="hybridMultilevel"/>
    <w:tmpl w:val="F50EB116"/>
    <w:lvl w:ilvl="0" w:tplc="75D60966">
      <w:start w:val="1"/>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4"/>
  </w:num>
  <w:num w:numId="5">
    <w:abstractNumId w:val="6"/>
  </w:num>
  <w:num w:numId="6">
    <w:abstractNumId w:val="5"/>
  </w:num>
  <w:num w:numId="7">
    <w:abstractNumId w:val="3"/>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CBA"/>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593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838"/>
    <w:rsid w:val="00454FFF"/>
    <w:rsid w:val="00455CA0"/>
    <w:rsid w:val="00456043"/>
    <w:rsid w:val="00456B16"/>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281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0BF4"/>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3859"/>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15"/>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86ABD"/>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556FE"/>
    <w:rsid w:val="00A61646"/>
    <w:rsid w:val="00A61AE7"/>
    <w:rsid w:val="00A62321"/>
    <w:rsid w:val="00A625C2"/>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804"/>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2F50"/>
    <w:rsid w:val="00BD39AA"/>
    <w:rsid w:val="00BD535A"/>
    <w:rsid w:val="00BD6C7F"/>
    <w:rsid w:val="00BD7C5E"/>
    <w:rsid w:val="00BE036B"/>
    <w:rsid w:val="00BE3110"/>
    <w:rsid w:val="00BE3AFE"/>
    <w:rsid w:val="00BE44AE"/>
    <w:rsid w:val="00BE4E8B"/>
    <w:rsid w:val="00BE505A"/>
    <w:rsid w:val="00BE560C"/>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3AB8"/>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35A3"/>
    <w:rsid w:val="00D768ED"/>
    <w:rsid w:val="00D76EE7"/>
    <w:rsid w:val="00D7719E"/>
    <w:rsid w:val="00D7727E"/>
    <w:rsid w:val="00D77D26"/>
    <w:rsid w:val="00D812A3"/>
    <w:rsid w:val="00D819FF"/>
    <w:rsid w:val="00D85206"/>
    <w:rsid w:val="00D862D5"/>
    <w:rsid w:val="00D905F8"/>
    <w:rsid w:val="00D9383A"/>
    <w:rsid w:val="00D9547F"/>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3902"/>
    <w:rsid w:val="00E25C49"/>
    <w:rsid w:val="00E26331"/>
    <w:rsid w:val="00E27D1E"/>
    <w:rsid w:val="00E318A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3F9"/>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434"/>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semiHidden="0" w:uiPriority="0"/>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semiHidden="0" w:uiPriority="0"/>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b/>
      <w:bCs/>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19709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63DF-5B00-44B0-8690-41D2ACB6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1294</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Ι</vt:lpstr>
    </vt:vector>
  </TitlesOfParts>
  <Company>Aegean</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Dora</cp:lastModifiedBy>
  <cp:revision>15</cp:revision>
  <cp:lastPrinted>2014-04-24T14:33:00Z</cp:lastPrinted>
  <dcterms:created xsi:type="dcterms:W3CDTF">2015-11-10T09:06:00Z</dcterms:created>
  <dcterms:modified xsi:type="dcterms:W3CDTF">2018-05-23T08:59:00Z</dcterms:modified>
</cp:coreProperties>
</file>