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125" w:rsidRPr="00A35DA2" w:rsidRDefault="0070776F">
      <w:pPr>
        <w:spacing w:before="120" w:line="276" w:lineRule="auto"/>
        <w:jc w:val="center"/>
        <w:rPr>
          <w:rFonts w:asciiTheme="minorHAnsi" w:hAnsiTheme="minorHAnsi" w:cstheme="minorHAnsi"/>
          <w:lang w:val="el-GR"/>
        </w:rPr>
      </w:pPr>
      <w:r w:rsidRPr="00A35DA2">
        <w:rPr>
          <w:rFonts w:asciiTheme="minorHAnsi" w:hAnsiTheme="minorHAnsi" w:cstheme="minorHAnsi"/>
          <w:b/>
          <w:lang w:val="el-GR"/>
        </w:rPr>
        <w:t xml:space="preserve">ΠΕΡΙΓΡΑΜΜΑ ΜΑΘΗΜΑΤΟΣ </w:t>
      </w:r>
    </w:p>
    <w:p w:rsidR="00B04125" w:rsidRPr="00A35DA2" w:rsidRDefault="0070776F">
      <w:pPr>
        <w:widowControl w:val="0"/>
        <w:numPr>
          <w:ilvl w:val="0"/>
          <w:numId w:val="1"/>
        </w:numPr>
        <w:spacing w:before="120" w:after="200" w:line="276" w:lineRule="auto"/>
        <w:ind w:left="357" w:hanging="357"/>
        <w:rPr>
          <w:rFonts w:asciiTheme="minorHAnsi" w:hAnsiTheme="minorHAnsi" w:cstheme="minorHAnsi"/>
          <w:b/>
          <w:color w:val="000000"/>
          <w:sz w:val="22"/>
          <w:szCs w:val="22"/>
        </w:rPr>
      </w:pPr>
      <w:r w:rsidRPr="00A35DA2">
        <w:rPr>
          <w:rFonts w:asciiTheme="minorHAnsi" w:hAnsiTheme="minorHAnsi" w:cstheme="minorHAnsi"/>
          <w:b/>
          <w:color w:val="000000"/>
          <w:sz w:val="22"/>
          <w:szCs w:val="22"/>
        </w:rPr>
        <w:t>ΓΕΝΙΚΑ</w:t>
      </w:r>
    </w:p>
    <w:tbl>
      <w:tblPr>
        <w:tblW w:w="843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3205"/>
        <w:gridCol w:w="1135"/>
        <w:gridCol w:w="1297"/>
        <w:gridCol w:w="1208"/>
        <w:gridCol w:w="351"/>
        <w:gridCol w:w="1240"/>
      </w:tblGrid>
      <w:tr w:rsidR="00B04125" w:rsidRPr="00A35DA2">
        <w:tc>
          <w:tcPr>
            <w:tcW w:w="3204"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tcPr>
          <w:p w:rsidR="00B04125" w:rsidRPr="00A35DA2" w:rsidRDefault="0070776F">
            <w:pPr>
              <w:jc w:val="right"/>
              <w:rPr>
                <w:rFonts w:asciiTheme="minorHAnsi" w:hAnsiTheme="minorHAnsi" w:cstheme="minorHAnsi"/>
                <w:b/>
                <w:sz w:val="20"/>
                <w:szCs w:val="20"/>
                <w:lang w:val="el-GR"/>
              </w:rPr>
            </w:pPr>
            <w:r w:rsidRPr="00A35DA2">
              <w:rPr>
                <w:rFonts w:asciiTheme="minorHAnsi" w:hAnsiTheme="minorHAnsi" w:cstheme="minorHAnsi"/>
                <w:b/>
                <w:sz w:val="20"/>
                <w:szCs w:val="20"/>
                <w:lang w:val="el-GR"/>
              </w:rPr>
              <w:t>ΣΧΟΛΗ</w:t>
            </w:r>
          </w:p>
        </w:tc>
        <w:tc>
          <w:tcPr>
            <w:tcW w:w="523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4125" w:rsidRPr="00A35DA2" w:rsidRDefault="0070776F">
            <w:pPr>
              <w:rPr>
                <w:rFonts w:asciiTheme="minorHAnsi" w:hAnsiTheme="minorHAnsi" w:cstheme="minorHAnsi"/>
                <w:sz w:val="20"/>
                <w:szCs w:val="20"/>
                <w:lang w:val="el-GR"/>
              </w:rPr>
            </w:pPr>
            <w:r w:rsidRPr="00A35DA2">
              <w:rPr>
                <w:rFonts w:asciiTheme="minorHAnsi" w:hAnsiTheme="minorHAnsi" w:cstheme="minorHAnsi"/>
                <w:sz w:val="20"/>
                <w:szCs w:val="20"/>
                <w:lang w:val="el-GR"/>
              </w:rPr>
              <w:t>ΕΠΙΣΤΗΜΩΝ ΥΓΕΙΑΣ</w:t>
            </w:r>
          </w:p>
        </w:tc>
      </w:tr>
      <w:tr w:rsidR="00B04125" w:rsidRPr="00A35DA2">
        <w:tc>
          <w:tcPr>
            <w:tcW w:w="3204"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tcPr>
          <w:p w:rsidR="00B04125" w:rsidRPr="00A35DA2" w:rsidRDefault="0070776F">
            <w:pPr>
              <w:jc w:val="right"/>
              <w:rPr>
                <w:rFonts w:asciiTheme="minorHAnsi" w:hAnsiTheme="minorHAnsi" w:cstheme="minorHAnsi"/>
                <w:b/>
                <w:sz w:val="20"/>
                <w:szCs w:val="20"/>
                <w:lang w:val="el-GR"/>
              </w:rPr>
            </w:pPr>
            <w:r w:rsidRPr="00A35DA2">
              <w:rPr>
                <w:rFonts w:asciiTheme="minorHAnsi" w:hAnsiTheme="minorHAnsi" w:cstheme="minorHAnsi"/>
                <w:b/>
                <w:sz w:val="20"/>
                <w:szCs w:val="20"/>
                <w:lang w:val="el-GR"/>
              </w:rPr>
              <w:t>ΤΜΗΜΑ</w:t>
            </w:r>
          </w:p>
        </w:tc>
        <w:tc>
          <w:tcPr>
            <w:tcW w:w="523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04125" w:rsidRPr="00A35DA2" w:rsidRDefault="0070776F">
            <w:pPr>
              <w:ind w:right="-335"/>
              <w:rPr>
                <w:rFonts w:asciiTheme="minorHAnsi" w:hAnsiTheme="minorHAnsi" w:cstheme="minorHAnsi"/>
                <w:bCs/>
                <w:sz w:val="20"/>
                <w:szCs w:val="20"/>
              </w:rPr>
            </w:pPr>
            <w:r w:rsidRPr="00A35DA2">
              <w:rPr>
                <w:rFonts w:asciiTheme="minorHAnsi" w:hAnsiTheme="minorHAnsi" w:cstheme="minorHAnsi"/>
                <w:bCs/>
                <w:sz w:val="20"/>
                <w:szCs w:val="20"/>
              </w:rPr>
              <w:t>ΒΙΟΛΟΓΙΚΩΝ ΕΦΑΡΜΟΓΩΝ &amp; ΤΕΧΝΟΛΟΓΙΩΝ</w:t>
            </w:r>
          </w:p>
        </w:tc>
      </w:tr>
      <w:tr w:rsidR="00B04125" w:rsidRPr="00A35DA2">
        <w:trPr>
          <w:trHeight w:val="283"/>
        </w:trPr>
        <w:tc>
          <w:tcPr>
            <w:tcW w:w="3204"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tcPr>
          <w:p w:rsidR="00B04125" w:rsidRPr="00A35DA2" w:rsidRDefault="0070776F">
            <w:pPr>
              <w:jc w:val="right"/>
              <w:rPr>
                <w:rFonts w:asciiTheme="minorHAnsi" w:hAnsiTheme="minorHAnsi" w:cstheme="minorHAnsi"/>
                <w:b/>
                <w:sz w:val="20"/>
                <w:szCs w:val="20"/>
                <w:lang w:val="el-GR"/>
              </w:rPr>
            </w:pPr>
            <w:r w:rsidRPr="00A35DA2">
              <w:rPr>
                <w:rFonts w:asciiTheme="minorHAnsi" w:hAnsiTheme="minorHAnsi" w:cstheme="minorHAnsi"/>
                <w:b/>
                <w:sz w:val="20"/>
                <w:szCs w:val="20"/>
                <w:lang w:val="el-GR"/>
              </w:rPr>
              <w:t xml:space="preserve">ΕΠΙΠΕΔΟ ΣΠΟΥΔΩΝ </w:t>
            </w:r>
          </w:p>
        </w:tc>
        <w:tc>
          <w:tcPr>
            <w:tcW w:w="523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4125" w:rsidRPr="00A35DA2" w:rsidRDefault="0070776F">
            <w:pPr>
              <w:rPr>
                <w:rFonts w:asciiTheme="minorHAnsi" w:hAnsiTheme="minorHAnsi" w:cstheme="minorHAnsi"/>
                <w:sz w:val="20"/>
                <w:szCs w:val="20"/>
                <w:lang w:val="el-GR"/>
              </w:rPr>
            </w:pPr>
            <w:r w:rsidRPr="00A35DA2">
              <w:rPr>
                <w:rFonts w:asciiTheme="minorHAnsi" w:hAnsiTheme="minorHAnsi" w:cstheme="minorHAnsi"/>
                <w:sz w:val="20"/>
                <w:szCs w:val="20"/>
                <w:lang w:val="el-GR"/>
              </w:rPr>
              <w:t>ΠΡΟΠΤΥΧΙΑΚΟ</w:t>
            </w:r>
          </w:p>
        </w:tc>
      </w:tr>
      <w:tr w:rsidR="00B04125" w:rsidRPr="00A35DA2">
        <w:tc>
          <w:tcPr>
            <w:tcW w:w="3204"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tcPr>
          <w:p w:rsidR="00B04125" w:rsidRPr="00A35DA2" w:rsidRDefault="0070776F">
            <w:pPr>
              <w:jc w:val="right"/>
              <w:rPr>
                <w:rFonts w:asciiTheme="minorHAnsi" w:hAnsiTheme="minorHAnsi" w:cstheme="minorHAnsi"/>
                <w:b/>
                <w:sz w:val="20"/>
                <w:szCs w:val="20"/>
              </w:rPr>
            </w:pPr>
            <w:r w:rsidRPr="00A35DA2">
              <w:rPr>
                <w:rFonts w:asciiTheme="minorHAnsi" w:hAnsiTheme="minorHAnsi" w:cstheme="minorHAnsi"/>
                <w:b/>
                <w:sz w:val="20"/>
                <w:szCs w:val="20"/>
                <w:lang w:val="el-GR"/>
              </w:rPr>
              <w:t>ΚΩΔΙΚΟΣ ΜΑΘΗΜΑΤΟΣ</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4125" w:rsidRPr="00A35DA2" w:rsidRDefault="0070776F">
            <w:pPr>
              <w:rPr>
                <w:rFonts w:asciiTheme="minorHAnsi" w:hAnsiTheme="minorHAnsi" w:cstheme="minorHAnsi"/>
              </w:rPr>
            </w:pPr>
            <w:r w:rsidRPr="00A35DA2">
              <w:rPr>
                <w:rFonts w:asciiTheme="minorHAnsi" w:hAnsiTheme="minorHAnsi" w:cstheme="minorHAnsi"/>
                <w:bCs/>
                <w:sz w:val="20"/>
                <w:szCs w:val="20"/>
              </w:rPr>
              <w:t>BEE610</w:t>
            </w:r>
          </w:p>
        </w:tc>
        <w:tc>
          <w:tcPr>
            <w:tcW w:w="2505" w:type="dxa"/>
            <w:gridSpan w:val="2"/>
            <w:tcBorders>
              <w:top w:val="single" w:sz="4" w:space="0" w:color="00000A"/>
              <w:left w:val="single" w:sz="4" w:space="0" w:color="00000A"/>
              <w:bottom w:val="single" w:sz="4" w:space="0" w:color="00000A"/>
              <w:right w:val="single" w:sz="4" w:space="0" w:color="00000A"/>
            </w:tcBorders>
            <w:shd w:val="clear" w:color="auto" w:fill="DDD9C3"/>
            <w:tcMar>
              <w:left w:w="108" w:type="dxa"/>
            </w:tcMar>
          </w:tcPr>
          <w:p w:rsidR="00B04125" w:rsidRPr="00A35DA2" w:rsidRDefault="0070776F">
            <w:pPr>
              <w:jc w:val="right"/>
              <w:rPr>
                <w:rFonts w:asciiTheme="minorHAnsi" w:hAnsiTheme="minorHAnsi" w:cstheme="minorHAnsi"/>
                <w:b/>
                <w:sz w:val="20"/>
                <w:szCs w:val="20"/>
              </w:rPr>
            </w:pPr>
            <w:r w:rsidRPr="00A35DA2">
              <w:rPr>
                <w:rFonts w:asciiTheme="minorHAnsi" w:hAnsiTheme="minorHAnsi" w:cstheme="minorHAnsi"/>
                <w:b/>
                <w:sz w:val="20"/>
                <w:szCs w:val="20"/>
                <w:lang w:val="el-GR"/>
              </w:rPr>
              <w:t>ΕΞΑΜΗΝΟ ΣΠΟΥΔΩΝ</w:t>
            </w:r>
          </w:p>
        </w:tc>
        <w:tc>
          <w:tcPr>
            <w:tcW w:w="159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4125" w:rsidRPr="00A35DA2" w:rsidRDefault="00214792" w:rsidP="00214792">
            <w:pPr>
              <w:rPr>
                <w:rFonts w:asciiTheme="minorHAnsi" w:hAnsiTheme="minorHAnsi" w:cstheme="minorHAnsi"/>
                <w:sz w:val="20"/>
                <w:szCs w:val="20"/>
                <w:lang w:val="el-GR"/>
              </w:rPr>
            </w:pPr>
            <w:r w:rsidRPr="00214792">
              <w:rPr>
                <w:rFonts w:asciiTheme="minorHAnsi" w:hAnsiTheme="minorHAnsi" w:cstheme="minorHAnsi"/>
                <w:sz w:val="20"/>
                <w:szCs w:val="20"/>
                <w:lang w:val="el-GR"/>
              </w:rPr>
              <w:t>6</w:t>
            </w:r>
            <w:r w:rsidRPr="00A35DA2">
              <w:rPr>
                <w:rFonts w:asciiTheme="minorHAnsi" w:hAnsiTheme="minorHAnsi" w:cstheme="minorHAnsi"/>
                <w:sz w:val="20"/>
                <w:szCs w:val="20"/>
                <w:vertAlign w:val="superscript"/>
                <w:lang w:val="el-GR"/>
              </w:rPr>
              <w:t xml:space="preserve"> o</w:t>
            </w:r>
            <w:r w:rsidRPr="00214792">
              <w:rPr>
                <w:rFonts w:asciiTheme="minorHAnsi" w:hAnsiTheme="minorHAnsi" w:cstheme="minorHAnsi"/>
                <w:sz w:val="20"/>
                <w:szCs w:val="20"/>
                <w:lang w:val="el-GR"/>
              </w:rPr>
              <w:t xml:space="preserve">  </w:t>
            </w:r>
            <w:r>
              <w:rPr>
                <w:rFonts w:asciiTheme="minorHAnsi" w:hAnsiTheme="minorHAnsi" w:cstheme="minorHAnsi"/>
                <w:sz w:val="20"/>
                <w:szCs w:val="20"/>
              </w:rPr>
              <w:t xml:space="preserve">- </w:t>
            </w:r>
            <w:r w:rsidR="0070776F" w:rsidRPr="00A35DA2">
              <w:rPr>
                <w:rFonts w:asciiTheme="minorHAnsi" w:hAnsiTheme="minorHAnsi" w:cstheme="minorHAnsi"/>
                <w:sz w:val="20"/>
                <w:szCs w:val="20"/>
                <w:lang w:val="el-GR"/>
              </w:rPr>
              <w:t>8</w:t>
            </w:r>
            <w:r w:rsidR="0070776F" w:rsidRPr="00A35DA2">
              <w:rPr>
                <w:rFonts w:asciiTheme="minorHAnsi" w:hAnsiTheme="minorHAnsi" w:cstheme="minorHAnsi"/>
                <w:sz w:val="20"/>
                <w:szCs w:val="20"/>
                <w:vertAlign w:val="superscript"/>
                <w:lang w:val="el-GR"/>
              </w:rPr>
              <w:t>o</w:t>
            </w:r>
          </w:p>
        </w:tc>
      </w:tr>
      <w:tr w:rsidR="00B04125" w:rsidRPr="00214792">
        <w:trPr>
          <w:trHeight w:val="375"/>
        </w:trPr>
        <w:tc>
          <w:tcPr>
            <w:tcW w:w="3204"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vAlign w:val="center"/>
          </w:tcPr>
          <w:p w:rsidR="00B04125" w:rsidRPr="00A35DA2" w:rsidRDefault="0070776F">
            <w:pPr>
              <w:jc w:val="right"/>
              <w:rPr>
                <w:rFonts w:asciiTheme="minorHAnsi" w:hAnsiTheme="minorHAnsi" w:cstheme="minorHAnsi"/>
                <w:b/>
                <w:sz w:val="20"/>
                <w:szCs w:val="20"/>
                <w:lang w:val="el-GR"/>
              </w:rPr>
            </w:pPr>
            <w:r w:rsidRPr="00A35DA2">
              <w:rPr>
                <w:rFonts w:asciiTheme="minorHAnsi" w:hAnsiTheme="minorHAnsi" w:cstheme="minorHAnsi"/>
                <w:b/>
                <w:sz w:val="20"/>
                <w:szCs w:val="20"/>
                <w:lang w:val="el-GR"/>
              </w:rPr>
              <w:t>ΤΙΤΛΟΣ ΜΑΘΗΜΑΤΟΣ</w:t>
            </w:r>
          </w:p>
        </w:tc>
        <w:tc>
          <w:tcPr>
            <w:tcW w:w="523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04125" w:rsidRPr="00A35DA2" w:rsidRDefault="0070776F">
            <w:pPr>
              <w:rPr>
                <w:rFonts w:asciiTheme="minorHAnsi" w:hAnsiTheme="minorHAnsi" w:cstheme="minorHAnsi"/>
                <w:lang w:val="el-GR"/>
              </w:rPr>
            </w:pPr>
            <w:r w:rsidRPr="00A35DA2">
              <w:rPr>
                <w:rFonts w:asciiTheme="minorHAnsi" w:hAnsiTheme="minorHAnsi" w:cstheme="minorHAnsi"/>
                <w:sz w:val="20"/>
                <w:szCs w:val="20"/>
                <w:lang w:val="el-GR"/>
              </w:rPr>
              <w:t>ΕΙΣΑΓΩΓΗ ΣΤΗ ΒΙΟΛΟΓΙΑ ΤΩΝ ΒΛΑΣΤΙΚΩΝ ΚΥΤΤΑΡΩΝ</w:t>
            </w:r>
          </w:p>
        </w:tc>
      </w:tr>
      <w:tr w:rsidR="00B04125" w:rsidRPr="00A35DA2">
        <w:trPr>
          <w:trHeight w:val="196"/>
        </w:trPr>
        <w:tc>
          <w:tcPr>
            <w:tcW w:w="5636" w:type="dxa"/>
            <w:gridSpan w:val="3"/>
            <w:tcBorders>
              <w:top w:val="single" w:sz="4" w:space="0" w:color="00000A"/>
              <w:left w:val="single" w:sz="4" w:space="0" w:color="00000A"/>
              <w:bottom w:val="single" w:sz="4" w:space="0" w:color="00000A"/>
              <w:right w:val="single" w:sz="4" w:space="0" w:color="00000A"/>
            </w:tcBorders>
            <w:shd w:val="clear" w:color="auto" w:fill="DDD9C3"/>
            <w:tcMar>
              <w:left w:w="108" w:type="dxa"/>
            </w:tcMar>
            <w:vAlign w:val="center"/>
          </w:tcPr>
          <w:p w:rsidR="00B04125" w:rsidRPr="00A35DA2" w:rsidRDefault="0070776F">
            <w:pPr>
              <w:jc w:val="center"/>
              <w:rPr>
                <w:rFonts w:asciiTheme="minorHAnsi" w:hAnsiTheme="minorHAnsi" w:cstheme="minorHAnsi"/>
                <w:b/>
                <w:sz w:val="20"/>
                <w:szCs w:val="20"/>
                <w:lang w:val="el-GR"/>
              </w:rPr>
            </w:pPr>
            <w:r w:rsidRPr="00A35DA2">
              <w:rPr>
                <w:rFonts w:asciiTheme="minorHAnsi" w:hAnsiTheme="minorHAnsi" w:cstheme="minorHAnsi"/>
                <w:b/>
                <w:sz w:val="20"/>
                <w:szCs w:val="20"/>
                <w:lang w:val="el-GR"/>
              </w:rPr>
              <w:t xml:space="preserve">ΑΥΤΟΤΕΛΕΙΣ ΔΙΔΑΚΤΙΚΕΣ ΔΡΑΣΤΗΡΙΟΤΗΤΕΣ </w:t>
            </w:r>
            <w:r w:rsidRPr="00A35DA2">
              <w:rPr>
                <w:rFonts w:asciiTheme="minorHAnsi" w:hAnsiTheme="minorHAnsi" w:cstheme="minorHAnsi"/>
                <w:b/>
                <w:sz w:val="20"/>
                <w:szCs w:val="20"/>
                <w:lang w:val="el-GR"/>
              </w:rPr>
              <w:br/>
            </w:r>
            <w:r w:rsidRPr="00A35DA2">
              <w:rPr>
                <w:rFonts w:asciiTheme="minorHAnsi" w:hAnsiTheme="minorHAnsi" w:cstheme="minorHAnsi"/>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DDD9C3"/>
            <w:tcMar>
              <w:left w:w="108" w:type="dxa"/>
            </w:tcMar>
            <w:vAlign w:val="center"/>
          </w:tcPr>
          <w:p w:rsidR="00B04125" w:rsidRPr="00A35DA2" w:rsidRDefault="0070776F">
            <w:pPr>
              <w:jc w:val="center"/>
              <w:rPr>
                <w:rFonts w:asciiTheme="minorHAnsi" w:hAnsiTheme="minorHAnsi" w:cstheme="minorHAnsi"/>
                <w:b/>
                <w:sz w:val="20"/>
                <w:szCs w:val="20"/>
                <w:lang w:val="el-GR"/>
              </w:rPr>
            </w:pPr>
            <w:r w:rsidRPr="00A35DA2">
              <w:rPr>
                <w:rFonts w:asciiTheme="minorHAnsi" w:hAnsiTheme="minorHAnsi" w:cstheme="minorHAnsi"/>
                <w:b/>
                <w:sz w:val="20"/>
                <w:szCs w:val="20"/>
                <w:lang w:val="el-GR"/>
              </w:rPr>
              <w:t>ΕΒΔΟΜΑΔΙΑΙΕΣ</w:t>
            </w:r>
            <w:r w:rsidRPr="00A35DA2">
              <w:rPr>
                <w:rFonts w:asciiTheme="minorHAnsi" w:hAnsiTheme="minorHAnsi" w:cstheme="minorHAnsi"/>
                <w:b/>
                <w:sz w:val="20"/>
                <w:szCs w:val="20"/>
                <w:lang w:val="el-GR"/>
              </w:rPr>
              <w:br/>
              <w:t>ΩΡΕΣ Δ</w:t>
            </w:r>
            <w:r w:rsidRPr="00A35DA2">
              <w:rPr>
                <w:rFonts w:asciiTheme="minorHAnsi" w:hAnsiTheme="minorHAnsi" w:cstheme="minorHAnsi"/>
                <w:b/>
                <w:sz w:val="20"/>
                <w:szCs w:val="20"/>
                <w:shd w:val="clear" w:color="auto" w:fill="DDD9C3"/>
                <w:lang w:val="el-GR"/>
              </w:rPr>
              <w:t>ΙΔ</w:t>
            </w:r>
            <w:r w:rsidRPr="00A35DA2">
              <w:rPr>
                <w:rFonts w:asciiTheme="minorHAnsi" w:hAnsiTheme="minorHAnsi" w:cstheme="minorHAnsi"/>
                <w:b/>
                <w:sz w:val="20"/>
                <w:szCs w:val="20"/>
                <w:lang w:val="el-GR"/>
              </w:rPr>
              <w:t>ΑΣΚΑΛΙΑΣ</w:t>
            </w:r>
          </w:p>
        </w:tc>
        <w:tc>
          <w:tcPr>
            <w:tcW w:w="1240"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vAlign w:val="center"/>
          </w:tcPr>
          <w:p w:rsidR="00B04125" w:rsidRPr="00A35DA2" w:rsidRDefault="0070776F">
            <w:pPr>
              <w:jc w:val="center"/>
              <w:rPr>
                <w:rFonts w:asciiTheme="minorHAnsi" w:hAnsiTheme="minorHAnsi" w:cstheme="minorHAnsi"/>
                <w:b/>
                <w:sz w:val="20"/>
                <w:szCs w:val="20"/>
                <w:lang w:val="el-GR"/>
              </w:rPr>
            </w:pPr>
            <w:r w:rsidRPr="00A35DA2">
              <w:rPr>
                <w:rFonts w:asciiTheme="minorHAnsi" w:hAnsiTheme="minorHAnsi" w:cstheme="minorHAnsi"/>
                <w:b/>
                <w:sz w:val="20"/>
                <w:szCs w:val="20"/>
                <w:lang w:val="el-GR"/>
              </w:rPr>
              <w:t>ΠΙΣΤΩΤΙΚΕΣ ΜΟΝΑΔΕΣ</w:t>
            </w:r>
          </w:p>
        </w:tc>
      </w:tr>
      <w:tr w:rsidR="00B04125" w:rsidRPr="00A35DA2">
        <w:trPr>
          <w:trHeight w:val="194"/>
        </w:trPr>
        <w:tc>
          <w:tcPr>
            <w:tcW w:w="563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4125" w:rsidRPr="00A35DA2" w:rsidRDefault="0070776F">
            <w:pPr>
              <w:rPr>
                <w:rFonts w:asciiTheme="minorHAnsi" w:hAnsiTheme="minorHAnsi" w:cstheme="minorHAnsi"/>
                <w:color w:val="002060"/>
                <w:lang w:val="el-GR"/>
              </w:rPr>
            </w:pPr>
            <w:r w:rsidRPr="00A35DA2">
              <w:rPr>
                <w:rFonts w:asciiTheme="minorHAnsi" w:hAnsiTheme="minorHAnsi" w:cstheme="minorHAnsi"/>
                <w:i/>
                <w:lang w:val="el-GR"/>
              </w:rPr>
              <w:t>Διαλέξεις</w:t>
            </w: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4125" w:rsidRPr="00A35DA2" w:rsidRDefault="0070776F">
            <w:pPr>
              <w:jc w:val="center"/>
              <w:rPr>
                <w:rFonts w:asciiTheme="minorHAnsi" w:hAnsiTheme="minorHAnsi" w:cstheme="minorHAnsi"/>
              </w:rPr>
            </w:pPr>
            <w:r w:rsidRPr="00A35DA2">
              <w:rPr>
                <w:rFonts w:asciiTheme="minorHAnsi" w:hAnsiTheme="minorHAnsi" w:cstheme="minorHAnsi"/>
                <w:lang w:val="el-GR"/>
              </w:rPr>
              <w:t>2</w:t>
            </w: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4125" w:rsidRPr="00214792" w:rsidRDefault="00214792">
            <w:pPr>
              <w:jc w:val="center"/>
              <w:rPr>
                <w:rFonts w:asciiTheme="minorHAnsi" w:hAnsiTheme="minorHAnsi" w:cstheme="minorHAnsi"/>
                <w:color w:val="002060"/>
              </w:rPr>
            </w:pPr>
            <w:r>
              <w:rPr>
                <w:rFonts w:asciiTheme="minorHAnsi" w:hAnsiTheme="minorHAnsi" w:cstheme="minorHAnsi"/>
                <w:color w:val="002060"/>
              </w:rPr>
              <w:t>3</w:t>
            </w:r>
          </w:p>
        </w:tc>
      </w:tr>
      <w:tr w:rsidR="00B04125" w:rsidRPr="00A35DA2">
        <w:trPr>
          <w:trHeight w:val="283"/>
        </w:trPr>
        <w:tc>
          <w:tcPr>
            <w:tcW w:w="563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4125" w:rsidRPr="00A35DA2" w:rsidRDefault="00B04125">
            <w:pPr>
              <w:jc w:val="right"/>
              <w:rPr>
                <w:rFonts w:asciiTheme="minorHAnsi" w:hAnsiTheme="minorHAnsi" w:cstheme="minorHAnsi"/>
                <w:b/>
                <w:color w:val="002060"/>
                <w:sz w:val="20"/>
                <w:szCs w:val="20"/>
                <w:lang w:val="el-GR"/>
              </w:rPr>
            </w:pP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4125" w:rsidRPr="00A35DA2" w:rsidRDefault="00B04125">
            <w:pPr>
              <w:jc w:val="right"/>
              <w:rPr>
                <w:rFonts w:asciiTheme="minorHAnsi" w:hAnsiTheme="minorHAnsi" w:cstheme="minorHAnsi"/>
                <w:color w:val="002060"/>
                <w:sz w:val="20"/>
                <w:szCs w:val="20"/>
                <w:lang w:val="el-GR"/>
              </w:rPr>
            </w:pP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4125" w:rsidRPr="00A35DA2" w:rsidRDefault="00B04125">
            <w:pPr>
              <w:rPr>
                <w:rFonts w:asciiTheme="minorHAnsi" w:hAnsiTheme="minorHAnsi" w:cstheme="minorHAnsi"/>
                <w:color w:val="002060"/>
                <w:sz w:val="20"/>
                <w:szCs w:val="20"/>
                <w:lang w:val="el-GR"/>
              </w:rPr>
            </w:pPr>
          </w:p>
        </w:tc>
      </w:tr>
      <w:tr w:rsidR="00B04125" w:rsidRPr="00A35DA2">
        <w:trPr>
          <w:trHeight w:val="194"/>
        </w:trPr>
        <w:tc>
          <w:tcPr>
            <w:tcW w:w="563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4125" w:rsidRPr="00A35DA2" w:rsidRDefault="00B04125">
            <w:pPr>
              <w:rPr>
                <w:rFonts w:asciiTheme="minorHAnsi" w:hAnsiTheme="minorHAnsi" w:cstheme="minorHAnsi"/>
                <w:b/>
                <w:color w:val="002060"/>
                <w:sz w:val="20"/>
                <w:szCs w:val="20"/>
                <w:lang w:val="el-GR"/>
              </w:rPr>
            </w:pP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4125" w:rsidRPr="00A35DA2" w:rsidRDefault="00B04125">
            <w:pPr>
              <w:jc w:val="right"/>
              <w:rPr>
                <w:rFonts w:asciiTheme="minorHAnsi" w:hAnsiTheme="minorHAnsi" w:cstheme="minorHAnsi"/>
                <w:color w:val="002060"/>
                <w:sz w:val="20"/>
                <w:szCs w:val="20"/>
                <w:lang w:val="el-GR"/>
              </w:rPr>
            </w:pP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4125" w:rsidRPr="00A35DA2" w:rsidRDefault="00B04125">
            <w:pPr>
              <w:rPr>
                <w:rFonts w:asciiTheme="minorHAnsi" w:hAnsiTheme="minorHAnsi" w:cstheme="minorHAnsi"/>
                <w:color w:val="002060"/>
                <w:sz w:val="20"/>
                <w:szCs w:val="20"/>
                <w:lang w:val="el-GR"/>
              </w:rPr>
            </w:pPr>
          </w:p>
        </w:tc>
      </w:tr>
      <w:tr w:rsidR="00B04125" w:rsidRPr="00214792">
        <w:trPr>
          <w:trHeight w:val="194"/>
        </w:trPr>
        <w:tc>
          <w:tcPr>
            <w:tcW w:w="5636" w:type="dxa"/>
            <w:gridSpan w:val="3"/>
            <w:tcBorders>
              <w:top w:val="single" w:sz="4" w:space="0" w:color="00000A"/>
              <w:left w:val="single" w:sz="4" w:space="0" w:color="00000A"/>
              <w:bottom w:val="single" w:sz="4" w:space="0" w:color="00000A"/>
              <w:right w:val="single" w:sz="4" w:space="0" w:color="00000A"/>
            </w:tcBorders>
            <w:shd w:val="clear" w:color="auto" w:fill="DDD9C3"/>
            <w:tcMar>
              <w:left w:w="108" w:type="dxa"/>
            </w:tcMar>
          </w:tcPr>
          <w:p w:rsidR="00B04125" w:rsidRPr="00A35DA2" w:rsidRDefault="0070776F">
            <w:pPr>
              <w:rPr>
                <w:rFonts w:asciiTheme="minorHAnsi" w:hAnsiTheme="minorHAnsi" w:cstheme="minorHAnsi"/>
                <w:i/>
                <w:sz w:val="18"/>
                <w:szCs w:val="18"/>
                <w:lang w:val="el-GR"/>
              </w:rPr>
            </w:pPr>
            <w:r w:rsidRPr="00A35DA2">
              <w:rPr>
                <w:rFonts w:asciiTheme="minorHAnsi" w:hAnsiTheme="minorHAnsi" w:cstheme="minorHAnsi"/>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4125" w:rsidRPr="00A35DA2" w:rsidRDefault="00B04125">
            <w:pPr>
              <w:jc w:val="right"/>
              <w:rPr>
                <w:rFonts w:asciiTheme="minorHAnsi" w:hAnsiTheme="minorHAnsi" w:cstheme="minorHAnsi"/>
                <w:color w:val="002060"/>
                <w:sz w:val="20"/>
                <w:szCs w:val="20"/>
                <w:lang w:val="el-GR"/>
              </w:rPr>
            </w:pP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4125" w:rsidRPr="00A35DA2" w:rsidRDefault="00B04125">
            <w:pPr>
              <w:rPr>
                <w:rFonts w:asciiTheme="minorHAnsi" w:hAnsiTheme="minorHAnsi" w:cstheme="minorHAnsi"/>
                <w:color w:val="002060"/>
                <w:sz w:val="20"/>
                <w:szCs w:val="20"/>
                <w:lang w:val="el-GR"/>
              </w:rPr>
            </w:pPr>
          </w:p>
        </w:tc>
      </w:tr>
      <w:tr w:rsidR="00B04125" w:rsidRPr="00214792">
        <w:trPr>
          <w:trHeight w:val="599"/>
        </w:trPr>
        <w:tc>
          <w:tcPr>
            <w:tcW w:w="3204"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tcPr>
          <w:p w:rsidR="00B04125" w:rsidRPr="00A35DA2" w:rsidRDefault="0070776F">
            <w:pPr>
              <w:jc w:val="right"/>
              <w:rPr>
                <w:rFonts w:asciiTheme="minorHAnsi" w:hAnsiTheme="minorHAnsi" w:cstheme="minorHAnsi"/>
                <w:i/>
                <w:sz w:val="16"/>
                <w:szCs w:val="16"/>
                <w:lang w:val="el-GR"/>
              </w:rPr>
            </w:pPr>
            <w:r w:rsidRPr="00A35DA2">
              <w:rPr>
                <w:rFonts w:asciiTheme="minorHAnsi" w:hAnsiTheme="minorHAnsi" w:cstheme="minorHAnsi"/>
                <w:b/>
                <w:sz w:val="20"/>
                <w:szCs w:val="20"/>
                <w:lang w:val="el-GR"/>
              </w:rPr>
              <w:t>ΤΥΠΟΣ ΜΑΘΗΜΑΤΟΣ</w:t>
            </w:r>
            <w:r w:rsidRPr="00A35DA2">
              <w:rPr>
                <w:rFonts w:asciiTheme="minorHAnsi" w:hAnsiTheme="minorHAnsi" w:cstheme="minorHAnsi"/>
                <w:i/>
                <w:sz w:val="16"/>
                <w:szCs w:val="16"/>
                <w:lang w:val="el-GR"/>
              </w:rPr>
              <w:t xml:space="preserve"> </w:t>
            </w:r>
          </w:p>
          <w:p w:rsidR="00B04125" w:rsidRPr="00A35DA2" w:rsidRDefault="0070776F">
            <w:pPr>
              <w:jc w:val="right"/>
              <w:rPr>
                <w:rFonts w:asciiTheme="minorHAnsi" w:hAnsiTheme="minorHAnsi" w:cstheme="minorHAnsi"/>
                <w:i/>
                <w:sz w:val="16"/>
                <w:szCs w:val="16"/>
                <w:lang w:val="el-GR"/>
              </w:rPr>
            </w:pPr>
            <w:r w:rsidRPr="00A35DA2">
              <w:rPr>
                <w:rFonts w:asciiTheme="minorHAnsi" w:hAnsiTheme="minorHAnsi" w:cstheme="minorHAnsi"/>
                <w:i/>
                <w:sz w:val="16"/>
                <w:szCs w:val="16"/>
                <w:lang w:val="el-GR"/>
              </w:rPr>
              <w:t xml:space="preserve">γενικού υποβάθρου, </w:t>
            </w:r>
            <w:r w:rsidRPr="00A35DA2">
              <w:rPr>
                <w:rFonts w:asciiTheme="minorHAnsi" w:hAnsiTheme="minorHAnsi" w:cstheme="minorHAnsi"/>
                <w:i/>
                <w:sz w:val="16"/>
                <w:szCs w:val="16"/>
                <w:lang w:val="el-GR"/>
              </w:rPr>
              <w:br/>
              <w:t xml:space="preserve">ειδικού υποβάθρου, ειδίκευσης </w:t>
            </w:r>
          </w:p>
          <w:p w:rsidR="00B04125" w:rsidRPr="00A35DA2" w:rsidRDefault="0070776F">
            <w:pPr>
              <w:jc w:val="right"/>
              <w:rPr>
                <w:rFonts w:asciiTheme="minorHAnsi" w:hAnsiTheme="minorHAnsi" w:cstheme="minorHAnsi"/>
                <w:b/>
                <w:sz w:val="20"/>
                <w:szCs w:val="20"/>
                <w:lang w:val="el-GR"/>
              </w:rPr>
            </w:pPr>
            <w:r w:rsidRPr="00A35DA2">
              <w:rPr>
                <w:rFonts w:asciiTheme="minorHAnsi" w:hAnsiTheme="minorHAnsi" w:cstheme="minorHAnsi"/>
                <w:i/>
                <w:sz w:val="16"/>
                <w:szCs w:val="16"/>
                <w:lang w:val="el-GR"/>
              </w:rPr>
              <w:t>γενικών γνώσεων, ανάπτυξης δεξιοτήτων</w:t>
            </w:r>
          </w:p>
        </w:tc>
        <w:tc>
          <w:tcPr>
            <w:tcW w:w="523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4125" w:rsidRPr="00A35DA2" w:rsidRDefault="00B828A6">
            <w:pPr>
              <w:rPr>
                <w:rFonts w:asciiTheme="minorHAnsi" w:hAnsiTheme="minorHAnsi" w:cstheme="minorHAnsi"/>
                <w:sz w:val="22"/>
                <w:szCs w:val="16"/>
                <w:lang w:val="el-GR"/>
              </w:rPr>
            </w:pPr>
            <w:r w:rsidRPr="00A35DA2">
              <w:rPr>
                <w:rFonts w:asciiTheme="minorHAnsi" w:hAnsiTheme="minorHAnsi" w:cstheme="minorHAnsi"/>
                <w:sz w:val="22"/>
                <w:szCs w:val="16"/>
                <w:lang w:val="el-GR"/>
              </w:rPr>
              <w:t xml:space="preserve">Ειδίκευσης γενικών γνώσεων </w:t>
            </w:r>
          </w:p>
          <w:p w:rsidR="00B828A6" w:rsidRPr="00A35DA2" w:rsidRDefault="00B828A6">
            <w:pPr>
              <w:rPr>
                <w:rFonts w:asciiTheme="minorHAnsi" w:hAnsiTheme="minorHAnsi" w:cstheme="minorHAnsi"/>
                <w:color w:val="002060"/>
                <w:sz w:val="20"/>
                <w:szCs w:val="20"/>
                <w:lang w:val="el-GR"/>
              </w:rPr>
            </w:pPr>
            <w:r w:rsidRPr="00A35DA2">
              <w:rPr>
                <w:rFonts w:asciiTheme="minorHAnsi" w:hAnsiTheme="minorHAnsi" w:cstheme="minorHAnsi"/>
                <w:sz w:val="22"/>
                <w:szCs w:val="16"/>
                <w:lang w:val="el-GR"/>
              </w:rPr>
              <w:t>Ανάπτυξης δεξιοτήτων</w:t>
            </w:r>
          </w:p>
        </w:tc>
      </w:tr>
      <w:tr w:rsidR="00B04125" w:rsidRPr="00A35DA2">
        <w:tc>
          <w:tcPr>
            <w:tcW w:w="3204"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tcPr>
          <w:p w:rsidR="00B04125" w:rsidRPr="00A35DA2" w:rsidRDefault="0070776F">
            <w:pPr>
              <w:jc w:val="right"/>
              <w:rPr>
                <w:rFonts w:asciiTheme="minorHAnsi" w:hAnsiTheme="minorHAnsi" w:cstheme="minorHAnsi"/>
                <w:b/>
                <w:sz w:val="20"/>
                <w:szCs w:val="20"/>
                <w:lang w:val="el-GR"/>
              </w:rPr>
            </w:pPr>
            <w:r w:rsidRPr="00A35DA2">
              <w:rPr>
                <w:rFonts w:asciiTheme="minorHAnsi" w:hAnsiTheme="minorHAnsi" w:cstheme="minorHAnsi"/>
                <w:b/>
                <w:sz w:val="20"/>
                <w:szCs w:val="20"/>
                <w:lang w:val="el-GR"/>
              </w:rPr>
              <w:t>ΠΡΟΑΠΑΙΤΟΥΜΕΝΑ ΜΑΘΗΜΑΤΑ:</w:t>
            </w:r>
          </w:p>
          <w:p w:rsidR="00B04125" w:rsidRPr="00A35DA2" w:rsidRDefault="00B04125">
            <w:pPr>
              <w:jc w:val="right"/>
              <w:rPr>
                <w:rFonts w:asciiTheme="minorHAnsi" w:hAnsiTheme="minorHAnsi" w:cstheme="minorHAnsi"/>
                <w:b/>
                <w:sz w:val="20"/>
                <w:szCs w:val="20"/>
                <w:lang w:val="el-GR"/>
              </w:rPr>
            </w:pPr>
          </w:p>
        </w:tc>
        <w:tc>
          <w:tcPr>
            <w:tcW w:w="523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4125" w:rsidRPr="00A35DA2" w:rsidRDefault="00B04125">
            <w:pPr>
              <w:rPr>
                <w:rFonts w:asciiTheme="minorHAnsi" w:hAnsiTheme="minorHAnsi" w:cstheme="minorHAnsi"/>
                <w:sz w:val="20"/>
                <w:szCs w:val="20"/>
                <w:lang w:val="el-GR"/>
              </w:rPr>
            </w:pPr>
          </w:p>
        </w:tc>
      </w:tr>
      <w:tr w:rsidR="00B04125" w:rsidRPr="00A35DA2">
        <w:tc>
          <w:tcPr>
            <w:tcW w:w="3204"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tcPr>
          <w:p w:rsidR="00B04125" w:rsidRPr="00A35DA2" w:rsidRDefault="0070776F">
            <w:pPr>
              <w:jc w:val="right"/>
              <w:rPr>
                <w:rFonts w:asciiTheme="minorHAnsi" w:hAnsiTheme="minorHAnsi" w:cstheme="minorHAnsi"/>
                <w:b/>
                <w:sz w:val="20"/>
                <w:szCs w:val="20"/>
              </w:rPr>
            </w:pPr>
            <w:r w:rsidRPr="00A35DA2">
              <w:rPr>
                <w:rFonts w:asciiTheme="minorHAnsi" w:hAnsiTheme="minorHAnsi" w:cstheme="minorHAnsi"/>
                <w:b/>
                <w:sz w:val="20"/>
                <w:szCs w:val="20"/>
                <w:lang w:val="el-GR"/>
              </w:rPr>
              <w:t>Γ</w:t>
            </w:r>
            <w:r w:rsidRPr="00A35DA2">
              <w:rPr>
                <w:rFonts w:asciiTheme="minorHAnsi" w:hAnsiTheme="minorHAnsi" w:cstheme="minorHAnsi"/>
                <w:b/>
                <w:sz w:val="20"/>
                <w:szCs w:val="20"/>
              </w:rPr>
              <w:t>ΛΩΣΣΑ ΔΙΔΑΣΚΑΛΙΑΣ</w:t>
            </w:r>
            <w:r w:rsidRPr="00A35DA2">
              <w:rPr>
                <w:rFonts w:asciiTheme="minorHAnsi" w:hAnsiTheme="minorHAnsi" w:cstheme="minorHAnsi"/>
                <w:b/>
                <w:sz w:val="20"/>
                <w:szCs w:val="20"/>
                <w:lang w:val="el-GR"/>
              </w:rPr>
              <w:t xml:space="preserve"> και ΕΞΕΤΑΣΕΩΝ</w:t>
            </w:r>
            <w:r w:rsidRPr="00A35DA2">
              <w:rPr>
                <w:rFonts w:asciiTheme="minorHAnsi" w:hAnsiTheme="minorHAnsi" w:cstheme="minorHAnsi"/>
                <w:b/>
                <w:sz w:val="20"/>
                <w:szCs w:val="20"/>
              </w:rPr>
              <w:t>:</w:t>
            </w:r>
          </w:p>
        </w:tc>
        <w:tc>
          <w:tcPr>
            <w:tcW w:w="523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4125" w:rsidRPr="00A35DA2" w:rsidRDefault="0070776F">
            <w:pPr>
              <w:rPr>
                <w:rFonts w:asciiTheme="minorHAnsi" w:hAnsiTheme="minorHAnsi" w:cstheme="minorHAnsi"/>
                <w:szCs w:val="20"/>
                <w:lang w:val="el-GR"/>
              </w:rPr>
            </w:pPr>
            <w:r w:rsidRPr="00A35DA2">
              <w:rPr>
                <w:rFonts w:asciiTheme="minorHAnsi" w:hAnsiTheme="minorHAnsi" w:cstheme="minorHAnsi"/>
                <w:szCs w:val="20"/>
                <w:lang w:val="el-GR"/>
              </w:rPr>
              <w:t>Ελληνική</w:t>
            </w:r>
          </w:p>
        </w:tc>
      </w:tr>
      <w:tr w:rsidR="00B04125" w:rsidRPr="00214792">
        <w:tc>
          <w:tcPr>
            <w:tcW w:w="3204"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tcPr>
          <w:p w:rsidR="00B04125" w:rsidRPr="00A35DA2" w:rsidRDefault="0070776F">
            <w:pPr>
              <w:jc w:val="right"/>
              <w:rPr>
                <w:rFonts w:asciiTheme="minorHAnsi" w:hAnsiTheme="minorHAnsi" w:cstheme="minorHAnsi"/>
                <w:b/>
                <w:sz w:val="20"/>
                <w:szCs w:val="20"/>
                <w:lang w:val="el-GR"/>
              </w:rPr>
            </w:pPr>
            <w:r w:rsidRPr="00A35DA2">
              <w:rPr>
                <w:rFonts w:asciiTheme="minorHAnsi" w:hAnsiTheme="minorHAnsi" w:cstheme="minorHAnsi"/>
                <w:b/>
                <w:sz w:val="20"/>
                <w:szCs w:val="20"/>
                <w:lang w:val="el-GR"/>
              </w:rPr>
              <w:t xml:space="preserve">ΤΟ ΜΑΘΗΜΑ ΠΡΟΣΦΕΡΕΤΑΙ ΣΕ ΦΟΙΤΗΤΕΣ </w:t>
            </w:r>
            <w:r w:rsidRPr="00A35DA2">
              <w:rPr>
                <w:rFonts w:asciiTheme="minorHAnsi" w:hAnsiTheme="minorHAnsi" w:cstheme="minorHAnsi"/>
                <w:b/>
                <w:sz w:val="20"/>
                <w:szCs w:val="20"/>
                <w:lang w:val="en-GB"/>
              </w:rPr>
              <w:t>ERASMUS</w:t>
            </w:r>
            <w:r w:rsidRPr="00A35DA2">
              <w:rPr>
                <w:rFonts w:asciiTheme="minorHAnsi" w:hAnsiTheme="minorHAnsi" w:cstheme="minorHAnsi"/>
                <w:b/>
                <w:sz w:val="20"/>
                <w:szCs w:val="20"/>
                <w:lang w:val="el-GR"/>
              </w:rPr>
              <w:t xml:space="preserve"> </w:t>
            </w:r>
          </w:p>
        </w:tc>
        <w:tc>
          <w:tcPr>
            <w:tcW w:w="523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4125" w:rsidRPr="00A35DA2" w:rsidRDefault="00B04125">
            <w:pPr>
              <w:rPr>
                <w:rFonts w:asciiTheme="minorHAnsi" w:hAnsiTheme="minorHAnsi" w:cstheme="minorHAnsi"/>
                <w:lang w:val="el-GR"/>
              </w:rPr>
            </w:pPr>
          </w:p>
        </w:tc>
      </w:tr>
      <w:tr w:rsidR="00B04125" w:rsidRPr="00A35DA2">
        <w:tc>
          <w:tcPr>
            <w:tcW w:w="3204"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tcPr>
          <w:p w:rsidR="00B04125" w:rsidRPr="00A35DA2" w:rsidRDefault="0070776F">
            <w:pPr>
              <w:jc w:val="right"/>
              <w:rPr>
                <w:rFonts w:asciiTheme="minorHAnsi" w:hAnsiTheme="minorHAnsi" w:cstheme="minorHAnsi"/>
                <w:b/>
                <w:sz w:val="20"/>
                <w:szCs w:val="20"/>
                <w:lang w:val="en-GB"/>
              </w:rPr>
            </w:pPr>
            <w:r w:rsidRPr="00A35DA2">
              <w:rPr>
                <w:rFonts w:asciiTheme="minorHAnsi" w:hAnsiTheme="minorHAnsi" w:cstheme="minorHAnsi"/>
                <w:b/>
                <w:sz w:val="20"/>
                <w:szCs w:val="20"/>
                <w:lang w:val="el-GR"/>
              </w:rPr>
              <w:t>ΗΛΕΚΤΡΟΝΙΚΗ ΣΕΛΙΔΑ ΜΑΘΗΜΑΤΟΣ (</w:t>
            </w:r>
            <w:r w:rsidRPr="00A35DA2">
              <w:rPr>
                <w:rFonts w:asciiTheme="minorHAnsi" w:hAnsiTheme="minorHAnsi" w:cstheme="minorHAnsi"/>
                <w:b/>
                <w:sz w:val="20"/>
                <w:szCs w:val="20"/>
                <w:lang w:val="en-GB"/>
              </w:rPr>
              <w:t>URL)</w:t>
            </w:r>
          </w:p>
        </w:tc>
        <w:tc>
          <w:tcPr>
            <w:tcW w:w="523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4125" w:rsidRPr="00A35DA2" w:rsidRDefault="00B04125">
            <w:pPr>
              <w:spacing w:after="200" w:line="276" w:lineRule="auto"/>
              <w:rPr>
                <w:rFonts w:asciiTheme="minorHAnsi" w:hAnsiTheme="minorHAnsi" w:cstheme="minorHAnsi"/>
                <w:lang w:val="el-GR"/>
              </w:rPr>
            </w:pPr>
          </w:p>
        </w:tc>
      </w:tr>
    </w:tbl>
    <w:p w:rsidR="00B04125" w:rsidRPr="00A35DA2" w:rsidRDefault="0070776F">
      <w:pPr>
        <w:rPr>
          <w:rFonts w:asciiTheme="minorHAnsi" w:hAnsiTheme="minorHAnsi" w:cstheme="minorHAnsi"/>
          <w:lang w:val="en-GB"/>
        </w:rPr>
      </w:pPr>
      <w:r w:rsidRPr="00A35DA2">
        <w:rPr>
          <w:rFonts w:asciiTheme="minorHAnsi" w:hAnsiTheme="minorHAnsi" w:cstheme="minorHAnsi"/>
        </w:rPr>
        <w:br w:type="page"/>
      </w:r>
    </w:p>
    <w:p w:rsidR="00B04125" w:rsidRPr="00A35DA2" w:rsidRDefault="0070776F">
      <w:pPr>
        <w:widowControl w:val="0"/>
        <w:numPr>
          <w:ilvl w:val="0"/>
          <w:numId w:val="1"/>
        </w:numPr>
        <w:spacing w:before="120" w:after="200" w:line="276" w:lineRule="auto"/>
        <w:ind w:left="357" w:hanging="357"/>
        <w:rPr>
          <w:rFonts w:asciiTheme="minorHAnsi" w:hAnsiTheme="minorHAnsi" w:cstheme="minorHAnsi"/>
          <w:b/>
          <w:color w:val="000000"/>
          <w:sz w:val="22"/>
          <w:szCs w:val="22"/>
        </w:rPr>
      </w:pPr>
      <w:r w:rsidRPr="00A35DA2">
        <w:rPr>
          <w:rFonts w:asciiTheme="minorHAnsi" w:hAnsiTheme="minorHAnsi" w:cstheme="minorHAnsi"/>
          <w:b/>
          <w:color w:val="000000"/>
          <w:sz w:val="22"/>
          <w:szCs w:val="22"/>
          <w:lang w:val="el-GR"/>
        </w:rPr>
        <w:lastRenderedPageBreak/>
        <w:t>ΜΑΘΗΣΙΑΚΑ ΑΠΟΤΕΛΕΣΜΑΤΑ</w:t>
      </w:r>
    </w:p>
    <w:tbl>
      <w:tblPr>
        <w:tblW w:w="8472" w:type="dxa"/>
        <w:tblBorders>
          <w:top w:val="single" w:sz="4" w:space="0" w:color="00000A"/>
          <w:left w:val="single" w:sz="4" w:space="0" w:color="00000A"/>
          <w:right w:val="single" w:sz="4" w:space="0" w:color="00000A"/>
          <w:insideV w:val="single" w:sz="4" w:space="0" w:color="00000A"/>
        </w:tblBorders>
        <w:tblLook w:val="00A0"/>
      </w:tblPr>
      <w:tblGrid>
        <w:gridCol w:w="3964"/>
        <w:gridCol w:w="4508"/>
      </w:tblGrid>
      <w:tr w:rsidR="00B04125" w:rsidRPr="00A35DA2">
        <w:tc>
          <w:tcPr>
            <w:tcW w:w="8471" w:type="dxa"/>
            <w:gridSpan w:val="2"/>
            <w:tcBorders>
              <w:top w:val="single" w:sz="4" w:space="0" w:color="00000A"/>
              <w:left w:val="single" w:sz="4" w:space="0" w:color="00000A"/>
              <w:right w:val="single" w:sz="4" w:space="0" w:color="00000A"/>
            </w:tcBorders>
            <w:shd w:val="clear" w:color="auto" w:fill="DDD9C3"/>
            <w:tcMar>
              <w:left w:w="108" w:type="dxa"/>
            </w:tcMar>
          </w:tcPr>
          <w:p w:rsidR="00B04125" w:rsidRPr="00A35DA2" w:rsidRDefault="0070776F">
            <w:pPr>
              <w:rPr>
                <w:rFonts w:asciiTheme="minorHAnsi" w:hAnsiTheme="minorHAnsi" w:cstheme="minorHAnsi"/>
                <w:i/>
                <w:sz w:val="16"/>
                <w:szCs w:val="16"/>
                <w:lang w:val="el-GR"/>
              </w:rPr>
            </w:pPr>
            <w:r w:rsidRPr="00A35DA2">
              <w:rPr>
                <w:rFonts w:asciiTheme="minorHAnsi" w:hAnsiTheme="minorHAnsi" w:cstheme="minorHAnsi"/>
                <w:b/>
                <w:sz w:val="20"/>
                <w:szCs w:val="20"/>
                <w:lang w:val="el-GR"/>
              </w:rPr>
              <w:t>Μαθησιακά Αποτελέσματα</w:t>
            </w:r>
          </w:p>
        </w:tc>
      </w:tr>
      <w:tr w:rsidR="00B04125" w:rsidRPr="00214792">
        <w:tc>
          <w:tcPr>
            <w:tcW w:w="8471" w:type="dxa"/>
            <w:gridSpan w:val="2"/>
            <w:tcBorders>
              <w:left w:val="single" w:sz="4" w:space="0" w:color="00000A"/>
              <w:bottom w:val="single" w:sz="4" w:space="0" w:color="00000A"/>
              <w:right w:val="single" w:sz="4" w:space="0" w:color="00000A"/>
            </w:tcBorders>
            <w:shd w:val="clear" w:color="auto" w:fill="DDD9C3"/>
            <w:tcMar>
              <w:left w:w="108" w:type="dxa"/>
            </w:tcMar>
          </w:tcPr>
          <w:p w:rsidR="00B04125" w:rsidRPr="00A35DA2" w:rsidRDefault="0070776F">
            <w:pPr>
              <w:widowControl w:val="0"/>
              <w:spacing w:after="60"/>
              <w:rPr>
                <w:rFonts w:asciiTheme="minorHAnsi" w:hAnsiTheme="minorHAnsi" w:cstheme="minorHAnsi"/>
                <w:i/>
                <w:sz w:val="16"/>
                <w:szCs w:val="16"/>
                <w:lang w:val="el-GR"/>
              </w:rPr>
            </w:pPr>
            <w:r w:rsidRPr="00A35DA2">
              <w:rPr>
                <w:rFonts w:asciiTheme="minorHAnsi" w:hAnsiTheme="minorHAnsi" w:cstheme="minorHAnsi"/>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B04125" w:rsidRPr="00A35DA2" w:rsidRDefault="0070776F">
            <w:pPr>
              <w:rPr>
                <w:rFonts w:asciiTheme="minorHAnsi" w:hAnsiTheme="minorHAnsi" w:cstheme="minorHAnsi"/>
                <w:i/>
                <w:sz w:val="16"/>
                <w:szCs w:val="16"/>
                <w:lang w:val="el-GR"/>
              </w:rPr>
            </w:pPr>
            <w:r w:rsidRPr="00A35DA2">
              <w:rPr>
                <w:rFonts w:asciiTheme="minorHAnsi" w:hAnsiTheme="minorHAnsi" w:cstheme="minorHAnsi"/>
                <w:i/>
                <w:sz w:val="16"/>
                <w:szCs w:val="16"/>
                <w:lang w:val="el-GR"/>
              </w:rPr>
              <w:t xml:space="preserve">Συμβουλευτείτε το Παράρτημα Α </w:t>
            </w:r>
          </w:p>
          <w:p w:rsidR="00B04125" w:rsidRPr="00A35DA2" w:rsidRDefault="0070776F">
            <w:pPr>
              <w:pStyle w:val="msonormalcxsp"/>
              <w:widowControl w:val="0"/>
              <w:numPr>
                <w:ilvl w:val="0"/>
                <w:numId w:val="2"/>
              </w:numPr>
              <w:spacing w:beforeAutospacing="0" w:afterAutospacing="0" w:line="276" w:lineRule="auto"/>
              <w:ind w:left="313" w:hanging="219"/>
              <w:contextualSpacing/>
              <w:rPr>
                <w:rFonts w:asciiTheme="minorHAnsi" w:hAnsiTheme="minorHAnsi" w:cstheme="minorHAnsi"/>
                <w:i/>
                <w:sz w:val="16"/>
                <w:szCs w:val="16"/>
              </w:rPr>
            </w:pPr>
            <w:r w:rsidRPr="00A35DA2">
              <w:rPr>
                <w:rFonts w:asciiTheme="minorHAnsi" w:hAnsiTheme="minorHAnsi" w:cstheme="minorHAnsi"/>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B04125" w:rsidRPr="00A35DA2" w:rsidRDefault="0070776F">
            <w:pPr>
              <w:pStyle w:val="msonormalcxsp"/>
              <w:widowControl w:val="0"/>
              <w:numPr>
                <w:ilvl w:val="0"/>
                <w:numId w:val="2"/>
              </w:numPr>
              <w:spacing w:beforeAutospacing="0" w:afterAutospacing="0" w:line="276" w:lineRule="auto"/>
              <w:ind w:left="313" w:hanging="219"/>
              <w:contextualSpacing/>
              <w:rPr>
                <w:rFonts w:asciiTheme="minorHAnsi" w:hAnsiTheme="minorHAnsi" w:cstheme="minorHAnsi"/>
                <w:i/>
                <w:sz w:val="16"/>
                <w:szCs w:val="16"/>
              </w:rPr>
            </w:pPr>
            <w:r w:rsidRPr="00A35DA2">
              <w:rPr>
                <w:rFonts w:asciiTheme="minorHAnsi" w:hAnsiTheme="minorHAnsi" w:cstheme="minorHAnsi"/>
                <w:i/>
                <w:sz w:val="16"/>
                <w:szCs w:val="16"/>
              </w:rPr>
              <w:t>Περιγραφικοί Δείκτες Επιπέδων 6, 7 &amp; 8 του Ευρωπαϊκού Πλαισίου Προσόντων Διά Βίου Μάθησης και το Παράρτημα Β</w:t>
            </w:r>
          </w:p>
          <w:p w:rsidR="00B04125" w:rsidRPr="00A35DA2" w:rsidRDefault="0070776F">
            <w:pPr>
              <w:pStyle w:val="msonormalcxsp"/>
              <w:widowControl w:val="0"/>
              <w:numPr>
                <w:ilvl w:val="0"/>
                <w:numId w:val="2"/>
              </w:numPr>
              <w:spacing w:beforeAutospacing="0" w:after="200" w:afterAutospacing="0" w:line="276" w:lineRule="auto"/>
              <w:ind w:left="313" w:hanging="219"/>
              <w:contextualSpacing/>
              <w:rPr>
                <w:rFonts w:asciiTheme="minorHAnsi" w:hAnsiTheme="minorHAnsi" w:cstheme="minorHAnsi"/>
                <w:i/>
                <w:sz w:val="16"/>
                <w:szCs w:val="16"/>
              </w:rPr>
            </w:pPr>
            <w:r w:rsidRPr="00A35DA2">
              <w:rPr>
                <w:rFonts w:asciiTheme="minorHAnsi" w:hAnsiTheme="minorHAnsi" w:cstheme="minorHAnsi"/>
                <w:i/>
                <w:sz w:val="16"/>
                <w:szCs w:val="16"/>
              </w:rPr>
              <w:t>Περιληπτικός Οδηγός συγγραφής Μαθησιακών Αποτελεσμάτων</w:t>
            </w:r>
          </w:p>
        </w:tc>
      </w:tr>
      <w:tr w:rsidR="00B04125" w:rsidRPr="00214792">
        <w:tc>
          <w:tcPr>
            <w:tcW w:w="847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4125" w:rsidRPr="00A35DA2" w:rsidRDefault="0070776F">
            <w:pPr>
              <w:widowControl w:val="0"/>
              <w:jc w:val="both"/>
              <w:rPr>
                <w:rFonts w:asciiTheme="minorHAnsi" w:hAnsiTheme="minorHAnsi" w:cstheme="minorHAnsi"/>
                <w:sz w:val="22"/>
                <w:lang w:val="el-GR"/>
              </w:rPr>
            </w:pPr>
            <w:r w:rsidRPr="00A35DA2">
              <w:rPr>
                <w:rFonts w:asciiTheme="minorHAnsi" w:hAnsiTheme="minorHAnsi" w:cstheme="minorHAnsi"/>
                <w:sz w:val="22"/>
                <w:lang w:val="el-GR"/>
              </w:rPr>
              <w:t>Οι θεματικές ενότητες του μαθήματος έχουν σαν στόχο:</w:t>
            </w:r>
          </w:p>
          <w:p w:rsidR="00B04125" w:rsidRPr="00A35DA2" w:rsidRDefault="0070776F">
            <w:pPr>
              <w:widowControl w:val="0"/>
              <w:jc w:val="both"/>
              <w:rPr>
                <w:rFonts w:asciiTheme="minorHAnsi" w:hAnsiTheme="minorHAnsi" w:cstheme="minorHAnsi"/>
                <w:sz w:val="22"/>
                <w:lang w:val="el-GR"/>
              </w:rPr>
            </w:pPr>
            <w:r w:rsidRPr="00A35DA2">
              <w:rPr>
                <w:rFonts w:asciiTheme="minorHAnsi" w:hAnsiTheme="minorHAnsi" w:cstheme="minorHAnsi"/>
                <w:sz w:val="22"/>
                <w:lang w:val="el-GR"/>
              </w:rPr>
              <w:t>(α) την κατανόηση των διαφορών μεταξύ βλαστικών κυτταρικών  τύπων.</w:t>
            </w:r>
          </w:p>
          <w:p w:rsidR="00B04125" w:rsidRPr="00A35DA2" w:rsidRDefault="0070776F">
            <w:pPr>
              <w:widowControl w:val="0"/>
              <w:jc w:val="both"/>
              <w:rPr>
                <w:rFonts w:asciiTheme="minorHAnsi" w:hAnsiTheme="minorHAnsi" w:cstheme="minorHAnsi"/>
                <w:sz w:val="22"/>
                <w:lang w:val="el-GR"/>
              </w:rPr>
            </w:pPr>
            <w:r w:rsidRPr="00A35DA2">
              <w:rPr>
                <w:rFonts w:asciiTheme="minorHAnsi" w:hAnsiTheme="minorHAnsi" w:cstheme="minorHAnsi"/>
                <w:sz w:val="22"/>
                <w:lang w:val="el-GR"/>
              </w:rPr>
              <w:t xml:space="preserve">(β) την κατανόηση των μεταγραφικών δικτύων και </w:t>
            </w:r>
            <w:proofErr w:type="spellStart"/>
            <w:r w:rsidRPr="00A35DA2">
              <w:rPr>
                <w:rFonts w:asciiTheme="minorHAnsi" w:hAnsiTheme="minorHAnsi" w:cstheme="minorHAnsi"/>
                <w:sz w:val="22"/>
                <w:lang w:val="el-GR"/>
              </w:rPr>
              <w:t>επιγενετικών</w:t>
            </w:r>
            <w:proofErr w:type="spellEnd"/>
            <w:r w:rsidRPr="00A35DA2">
              <w:rPr>
                <w:rFonts w:asciiTheme="minorHAnsi" w:hAnsiTheme="minorHAnsi" w:cstheme="minorHAnsi"/>
                <w:sz w:val="22"/>
                <w:lang w:val="el-GR"/>
              </w:rPr>
              <w:t xml:space="preserve"> παραγόντων που </w:t>
            </w:r>
            <w:proofErr w:type="spellStart"/>
            <w:r w:rsidRPr="00A35DA2">
              <w:rPr>
                <w:rFonts w:asciiTheme="minorHAnsi" w:hAnsiTheme="minorHAnsi" w:cstheme="minorHAnsi"/>
                <w:sz w:val="22"/>
                <w:lang w:val="el-GR"/>
              </w:rPr>
              <w:t>καθορ</w:t>
            </w:r>
            <w:proofErr w:type="spellEnd"/>
            <w:r w:rsidRPr="00A35DA2">
              <w:rPr>
                <w:rFonts w:asciiTheme="minorHAnsi" w:hAnsiTheme="minorHAnsi" w:cstheme="minorHAnsi"/>
                <w:sz w:val="22"/>
                <w:lang w:val="el-GR"/>
              </w:rPr>
              <w:t>/</w:t>
            </w:r>
            <w:proofErr w:type="spellStart"/>
            <w:r w:rsidRPr="00A35DA2">
              <w:rPr>
                <w:rFonts w:asciiTheme="minorHAnsi" w:hAnsiTheme="minorHAnsi" w:cstheme="minorHAnsi"/>
                <w:sz w:val="22"/>
                <w:lang w:val="el-GR"/>
              </w:rPr>
              <w:t>ίζουν</w:t>
            </w:r>
            <w:proofErr w:type="spellEnd"/>
            <w:r w:rsidRPr="00A35DA2">
              <w:rPr>
                <w:rFonts w:asciiTheme="minorHAnsi" w:hAnsiTheme="minorHAnsi" w:cstheme="minorHAnsi"/>
                <w:sz w:val="22"/>
                <w:lang w:val="el-GR"/>
              </w:rPr>
              <w:t xml:space="preserve"> και ρυθμίζουν το καθεστώς της </w:t>
            </w:r>
            <w:proofErr w:type="spellStart"/>
            <w:r w:rsidRPr="00A35DA2">
              <w:rPr>
                <w:rFonts w:asciiTheme="minorHAnsi" w:hAnsiTheme="minorHAnsi" w:cstheme="minorHAnsi"/>
                <w:sz w:val="22"/>
                <w:lang w:val="el-GR"/>
              </w:rPr>
              <w:t>πολυδυναμίας</w:t>
            </w:r>
            <w:proofErr w:type="spellEnd"/>
            <w:r w:rsidRPr="00A35DA2">
              <w:rPr>
                <w:rFonts w:asciiTheme="minorHAnsi" w:hAnsiTheme="minorHAnsi" w:cstheme="minorHAnsi"/>
                <w:sz w:val="22"/>
                <w:lang w:val="el-GR"/>
              </w:rPr>
              <w:t xml:space="preserve"> και του κυτταρικού </w:t>
            </w:r>
            <w:proofErr w:type="spellStart"/>
            <w:r w:rsidRPr="00A35DA2">
              <w:rPr>
                <w:rFonts w:asciiTheme="minorHAnsi" w:hAnsiTheme="minorHAnsi" w:cstheme="minorHAnsi"/>
                <w:sz w:val="22"/>
                <w:lang w:val="el-GR"/>
              </w:rPr>
              <w:t>επαναπρογραμματισμού</w:t>
            </w:r>
            <w:proofErr w:type="spellEnd"/>
          </w:p>
          <w:p w:rsidR="00B04125" w:rsidRPr="00A35DA2" w:rsidRDefault="0070776F">
            <w:pPr>
              <w:widowControl w:val="0"/>
              <w:jc w:val="both"/>
              <w:rPr>
                <w:rFonts w:asciiTheme="minorHAnsi" w:hAnsiTheme="minorHAnsi" w:cstheme="minorHAnsi"/>
                <w:sz w:val="22"/>
                <w:lang w:val="el-GR"/>
              </w:rPr>
            </w:pPr>
            <w:r w:rsidRPr="00A35DA2">
              <w:rPr>
                <w:rFonts w:asciiTheme="minorHAnsi" w:hAnsiTheme="minorHAnsi" w:cstheme="minorHAnsi"/>
                <w:sz w:val="22"/>
                <w:lang w:val="el-GR"/>
              </w:rPr>
              <w:t xml:space="preserve">(γ) την εξοικείωση με τις πρόσφατες εφαρμογές που βρίσκουν τα βλαστικά κύτταρα σε κλινικές μελέτες Αναγεννητικής Ιατρικής. </w:t>
            </w:r>
          </w:p>
        </w:tc>
      </w:tr>
      <w:tr w:rsidR="00B04125" w:rsidRPr="00A35DA2">
        <w:tc>
          <w:tcPr>
            <w:tcW w:w="8471" w:type="dxa"/>
            <w:gridSpan w:val="2"/>
            <w:tcBorders>
              <w:top w:val="single" w:sz="4" w:space="0" w:color="00000A"/>
              <w:left w:val="single" w:sz="4" w:space="0" w:color="00000A"/>
              <w:right w:val="single" w:sz="4" w:space="0" w:color="00000A"/>
            </w:tcBorders>
            <w:shd w:val="clear" w:color="auto" w:fill="DDD9C3"/>
            <w:tcMar>
              <w:left w:w="108" w:type="dxa"/>
            </w:tcMar>
          </w:tcPr>
          <w:p w:rsidR="00B04125" w:rsidRPr="00A35DA2" w:rsidRDefault="0070776F">
            <w:pPr>
              <w:rPr>
                <w:rFonts w:asciiTheme="minorHAnsi" w:hAnsiTheme="minorHAnsi" w:cstheme="minorHAnsi"/>
                <w:b/>
                <w:sz w:val="20"/>
                <w:szCs w:val="20"/>
                <w:lang w:val="el-GR"/>
              </w:rPr>
            </w:pPr>
            <w:r w:rsidRPr="00A35DA2">
              <w:rPr>
                <w:rFonts w:asciiTheme="minorHAnsi" w:hAnsiTheme="minorHAnsi" w:cstheme="minorHAnsi"/>
                <w:b/>
                <w:sz w:val="20"/>
                <w:szCs w:val="20"/>
                <w:lang w:val="el-GR"/>
              </w:rPr>
              <w:t>Γενικές Ικανότητες</w:t>
            </w:r>
          </w:p>
        </w:tc>
      </w:tr>
      <w:tr w:rsidR="00B04125" w:rsidRPr="00214792">
        <w:tc>
          <w:tcPr>
            <w:tcW w:w="8471" w:type="dxa"/>
            <w:gridSpan w:val="2"/>
            <w:tcBorders>
              <w:left w:val="single" w:sz="4" w:space="0" w:color="00000A"/>
              <w:right w:val="single" w:sz="4" w:space="0" w:color="00000A"/>
            </w:tcBorders>
            <w:shd w:val="clear" w:color="auto" w:fill="DDD9C3"/>
            <w:tcMar>
              <w:left w:w="108" w:type="dxa"/>
            </w:tcMar>
          </w:tcPr>
          <w:p w:rsidR="00B04125" w:rsidRPr="00A35DA2" w:rsidRDefault="0070776F">
            <w:pPr>
              <w:widowControl w:val="0"/>
              <w:spacing w:after="60"/>
              <w:rPr>
                <w:rFonts w:asciiTheme="minorHAnsi" w:hAnsiTheme="minorHAnsi" w:cstheme="minorHAnsi"/>
                <w:i/>
                <w:sz w:val="16"/>
                <w:szCs w:val="16"/>
                <w:lang w:val="el-GR"/>
              </w:rPr>
            </w:pPr>
            <w:r w:rsidRPr="00A35DA2">
              <w:rPr>
                <w:rFonts w:asciiTheme="minorHAnsi" w:hAnsiTheme="minorHAnsi" w:cstheme="minorHAnsi"/>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04125" w:rsidRPr="00A35DA2">
        <w:tc>
          <w:tcPr>
            <w:tcW w:w="3964" w:type="dxa"/>
            <w:tcBorders>
              <w:left w:val="single" w:sz="4" w:space="0" w:color="00000A"/>
              <w:bottom w:val="single" w:sz="4" w:space="0" w:color="00000A"/>
            </w:tcBorders>
            <w:shd w:val="clear" w:color="auto" w:fill="DDD9C3"/>
            <w:tcMar>
              <w:left w:w="108" w:type="dxa"/>
            </w:tcMar>
          </w:tcPr>
          <w:p w:rsidR="00B04125" w:rsidRPr="00A35DA2" w:rsidRDefault="0070776F">
            <w:pPr>
              <w:widowControl w:val="0"/>
              <w:rPr>
                <w:rFonts w:asciiTheme="minorHAnsi" w:hAnsiTheme="minorHAnsi" w:cstheme="minorHAnsi"/>
                <w:i/>
                <w:sz w:val="16"/>
                <w:szCs w:val="16"/>
                <w:lang w:val="el-GR"/>
              </w:rPr>
            </w:pPr>
            <w:r w:rsidRPr="00A35DA2">
              <w:rPr>
                <w:rFonts w:asciiTheme="minorHAnsi" w:hAnsiTheme="minorHAnsi" w:cstheme="minorHAnsi"/>
                <w:i/>
                <w:sz w:val="16"/>
                <w:szCs w:val="16"/>
                <w:lang w:val="el-GR"/>
              </w:rPr>
              <w:t xml:space="preserve">Αναζήτηση, ανάλυση και σύνθεση δεδομένων και πληροφοριών, με τη χρήση και των απαραίτητων τεχνολογιών </w:t>
            </w:r>
          </w:p>
          <w:p w:rsidR="00B04125" w:rsidRPr="00A35DA2" w:rsidRDefault="0070776F">
            <w:pPr>
              <w:widowControl w:val="0"/>
              <w:rPr>
                <w:rFonts w:asciiTheme="minorHAnsi" w:hAnsiTheme="minorHAnsi" w:cstheme="minorHAnsi"/>
                <w:i/>
                <w:sz w:val="16"/>
                <w:szCs w:val="16"/>
                <w:lang w:val="el-GR"/>
              </w:rPr>
            </w:pPr>
            <w:r w:rsidRPr="00A35DA2">
              <w:rPr>
                <w:rFonts w:asciiTheme="minorHAnsi" w:hAnsiTheme="minorHAnsi" w:cstheme="minorHAnsi"/>
                <w:i/>
                <w:sz w:val="16"/>
                <w:szCs w:val="16"/>
                <w:lang w:val="el-GR"/>
              </w:rPr>
              <w:t xml:space="preserve">Προσαρμογή σε νέες καταστάσεις </w:t>
            </w:r>
          </w:p>
          <w:p w:rsidR="00B04125" w:rsidRPr="00A35DA2" w:rsidRDefault="0070776F">
            <w:pPr>
              <w:widowControl w:val="0"/>
              <w:rPr>
                <w:rFonts w:asciiTheme="minorHAnsi" w:hAnsiTheme="minorHAnsi" w:cstheme="minorHAnsi"/>
                <w:i/>
                <w:sz w:val="16"/>
                <w:szCs w:val="16"/>
                <w:lang w:val="el-GR"/>
              </w:rPr>
            </w:pPr>
            <w:r w:rsidRPr="00A35DA2">
              <w:rPr>
                <w:rFonts w:asciiTheme="minorHAnsi" w:hAnsiTheme="minorHAnsi" w:cstheme="minorHAnsi"/>
                <w:i/>
                <w:sz w:val="16"/>
                <w:szCs w:val="16"/>
                <w:lang w:val="el-GR"/>
              </w:rPr>
              <w:t xml:space="preserve">Λήψη αποφάσεων </w:t>
            </w:r>
          </w:p>
          <w:p w:rsidR="00B04125" w:rsidRPr="00A35DA2" w:rsidRDefault="0070776F">
            <w:pPr>
              <w:widowControl w:val="0"/>
              <w:rPr>
                <w:rFonts w:asciiTheme="minorHAnsi" w:hAnsiTheme="minorHAnsi" w:cstheme="minorHAnsi"/>
                <w:i/>
                <w:sz w:val="16"/>
                <w:szCs w:val="16"/>
                <w:lang w:val="el-GR"/>
              </w:rPr>
            </w:pPr>
            <w:r w:rsidRPr="00A35DA2">
              <w:rPr>
                <w:rFonts w:asciiTheme="minorHAnsi" w:hAnsiTheme="minorHAnsi" w:cstheme="minorHAnsi"/>
                <w:i/>
                <w:sz w:val="16"/>
                <w:szCs w:val="16"/>
                <w:lang w:val="el-GR"/>
              </w:rPr>
              <w:t xml:space="preserve">Αυτόνομη εργασία </w:t>
            </w:r>
          </w:p>
          <w:p w:rsidR="00B04125" w:rsidRPr="00A35DA2" w:rsidRDefault="0070776F">
            <w:pPr>
              <w:widowControl w:val="0"/>
              <w:rPr>
                <w:rFonts w:asciiTheme="minorHAnsi" w:hAnsiTheme="minorHAnsi" w:cstheme="minorHAnsi"/>
                <w:i/>
                <w:sz w:val="16"/>
                <w:szCs w:val="16"/>
                <w:lang w:val="el-GR"/>
              </w:rPr>
            </w:pPr>
            <w:r w:rsidRPr="00A35DA2">
              <w:rPr>
                <w:rFonts w:asciiTheme="minorHAnsi" w:hAnsiTheme="minorHAnsi" w:cstheme="minorHAnsi"/>
                <w:i/>
                <w:sz w:val="16"/>
                <w:szCs w:val="16"/>
                <w:lang w:val="el-GR"/>
              </w:rPr>
              <w:t xml:space="preserve">Ομαδική εργασία </w:t>
            </w:r>
          </w:p>
          <w:p w:rsidR="00B04125" w:rsidRPr="00A35DA2" w:rsidRDefault="0070776F">
            <w:pPr>
              <w:widowControl w:val="0"/>
              <w:rPr>
                <w:rFonts w:asciiTheme="minorHAnsi" w:hAnsiTheme="minorHAnsi" w:cstheme="minorHAnsi"/>
                <w:i/>
                <w:sz w:val="16"/>
                <w:szCs w:val="16"/>
                <w:lang w:val="el-GR"/>
              </w:rPr>
            </w:pPr>
            <w:r w:rsidRPr="00A35DA2">
              <w:rPr>
                <w:rFonts w:asciiTheme="minorHAnsi" w:hAnsiTheme="minorHAnsi" w:cstheme="minorHAnsi"/>
                <w:i/>
                <w:sz w:val="16"/>
                <w:szCs w:val="16"/>
                <w:lang w:val="el-GR"/>
              </w:rPr>
              <w:t xml:space="preserve">Εργασία σε διεθνές περιβάλλον </w:t>
            </w:r>
          </w:p>
          <w:p w:rsidR="00B04125" w:rsidRPr="00A35DA2" w:rsidRDefault="0070776F">
            <w:pPr>
              <w:widowControl w:val="0"/>
              <w:rPr>
                <w:rFonts w:asciiTheme="minorHAnsi" w:hAnsiTheme="minorHAnsi" w:cstheme="minorHAnsi"/>
                <w:i/>
                <w:sz w:val="16"/>
                <w:szCs w:val="16"/>
                <w:lang w:val="el-GR"/>
              </w:rPr>
            </w:pPr>
            <w:r w:rsidRPr="00A35DA2">
              <w:rPr>
                <w:rFonts w:asciiTheme="minorHAnsi" w:hAnsiTheme="minorHAnsi" w:cstheme="minorHAnsi"/>
                <w:i/>
                <w:sz w:val="16"/>
                <w:szCs w:val="16"/>
                <w:lang w:val="el-GR"/>
              </w:rPr>
              <w:t xml:space="preserve">Εργασία σε διεπιστημονικό περιβάλλον </w:t>
            </w:r>
          </w:p>
          <w:p w:rsidR="00B04125" w:rsidRPr="00A35DA2" w:rsidRDefault="0070776F">
            <w:pPr>
              <w:widowControl w:val="0"/>
              <w:rPr>
                <w:rFonts w:asciiTheme="minorHAnsi" w:hAnsiTheme="minorHAnsi" w:cstheme="minorHAnsi"/>
                <w:i/>
                <w:sz w:val="16"/>
                <w:szCs w:val="16"/>
                <w:lang w:val="el-GR"/>
              </w:rPr>
            </w:pPr>
            <w:r w:rsidRPr="00A35DA2">
              <w:rPr>
                <w:rFonts w:asciiTheme="minorHAnsi" w:hAnsiTheme="minorHAnsi" w:cstheme="minorHAnsi"/>
                <w:i/>
                <w:sz w:val="16"/>
                <w:szCs w:val="16"/>
                <w:lang w:val="el-GR"/>
              </w:rPr>
              <w:t xml:space="preserve">Παράγωγή νέων ερευνητικών ιδεών </w:t>
            </w:r>
          </w:p>
        </w:tc>
        <w:tc>
          <w:tcPr>
            <w:tcW w:w="4507" w:type="dxa"/>
            <w:tcBorders>
              <w:bottom w:val="single" w:sz="4" w:space="0" w:color="00000A"/>
              <w:right w:val="single" w:sz="4" w:space="0" w:color="00000A"/>
            </w:tcBorders>
            <w:shd w:val="clear" w:color="auto" w:fill="DDD9C3"/>
          </w:tcPr>
          <w:p w:rsidR="00B04125" w:rsidRPr="00A35DA2" w:rsidRDefault="0070776F">
            <w:pPr>
              <w:widowControl w:val="0"/>
              <w:rPr>
                <w:rFonts w:asciiTheme="minorHAnsi" w:hAnsiTheme="minorHAnsi" w:cstheme="minorHAnsi"/>
                <w:i/>
                <w:sz w:val="16"/>
                <w:szCs w:val="16"/>
                <w:lang w:val="el-GR"/>
              </w:rPr>
            </w:pPr>
            <w:r w:rsidRPr="00A35DA2">
              <w:rPr>
                <w:rFonts w:asciiTheme="minorHAnsi" w:hAnsiTheme="minorHAnsi" w:cstheme="minorHAnsi"/>
                <w:i/>
                <w:sz w:val="16"/>
                <w:szCs w:val="16"/>
                <w:lang w:val="el-GR"/>
              </w:rPr>
              <w:t xml:space="preserve">Σχεδιασμός και διαχείριση έργων </w:t>
            </w:r>
          </w:p>
          <w:p w:rsidR="00B04125" w:rsidRPr="00A35DA2" w:rsidRDefault="0070776F">
            <w:pPr>
              <w:widowControl w:val="0"/>
              <w:rPr>
                <w:rFonts w:asciiTheme="minorHAnsi" w:hAnsiTheme="minorHAnsi" w:cstheme="minorHAnsi"/>
                <w:i/>
                <w:sz w:val="16"/>
                <w:szCs w:val="16"/>
                <w:lang w:val="el-GR"/>
              </w:rPr>
            </w:pPr>
            <w:r w:rsidRPr="00A35DA2">
              <w:rPr>
                <w:rFonts w:asciiTheme="minorHAnsi" w:hAnsiTheme="minorHAnsi" w:cstheme="minorHAnsi"/>
                <w:i/>
                <w:sz w:val="16"/>
                <w:szCs w:val="16"/>
                <w:lang w:val="el-GR"/>
              </w:rPr>
              <w:t xml:space="preserve">Σεβασμός στη διαφορετικότητα και στην </w:t>
            </w:r>
            <w:proofErr w:type="spellStart"/>
            <w:r w:rsidRPr="00A35DA2">
              <w:rPr>
                <w:rFonts w:asciiTheme="minorHAnsi" w:hAnsiTheme="minorHAnsi" w:cstheme="minorHAnsi"/>
                <w:i/>
                <w:sz w:val="16"/>
                <w:szCs w:val="16"/>
                <w:lang w:val="el-GR"/>
              </w:rPr>
              <w:t>πολυπολιτισμικότητα</w:t>
            </w:r>
            <w:proofErr w:type="spellEnd"/>
            <w:r w:rsidRPr="00A35DA2">
              <w:rPr>
                <w:rFonts w:asciiTheme="minorHAnsi" w:hAnsiTheme="minorHAnsi" w:cstheme="minorHAnsi"/>
                <w:i/>
                <w:sz w:val="16"/>
                <w:szCs w:val="16"/>
                <w:lang w:val="el-GR"/>
              </w:rPr>
              <w:t xml:space="preserve"> </w:t>
            </w:r>
          </w:p>
          <w:p w:rsidR="00B04125" w:rsidRPr="00A35DA2" w:rsidRDefault="0070776F">
            <w:pPr>
              <w:widowControl w:val="0"/>
              <w:rPr>
                <w:rFonts w:asciiTheme="minorHAnsi" w:hAnsiTheme="minorHAnsi" w:cstheme="minorHAnsi"/>
                <w:i/>
                <w:sz w:val="16"/>
                <w:szCs w:val="16"/>
                <w:lang w:val="el-GR"/>
              </w:rPr>
            </w:pPr>
            <w:r w:rsidRPr="00A35DA2">
              <w:rPr>
                <w:rFonts w:asciiTheme="minorHAnsi" w:hAnsiTheme="minorHAnsi" w:cstheme="minorHAnsi"/>
                <w:i/>
                <w:sz w:val="16"/>
                <w:szCs w:val="16"/>
                <w:lang w:val="el-GR"/>
              </w:rPr>
              <w:t xml:space="preserve">Σεβασμός στο φυσικό περιβάλλον </w:t>
            </w:r>
          </w:p>
          <w:p w:rsidR="00B04125" w:rsidRPr="00A35DA2" w:rsidRDefault="0070776F">
            <w:pPr>
              <w:widowControl w:val="0"/>
              <w:rPr>
                <w:rFonts w:asciiTheme="minorHAnsi" w:hAnsiTheme="minorHAnsi" w:cstheme="minorHAnsi"/>
                <w:i/>
                <w:sz w:val="16"/>
                <w:szCs w:val="16"/>
                <w:lang w:val="el-GR"/>
              </w:rPr>
            </w:pPr>
            <w:r w:rsidRPr="00A35DA2">
              <w:rPr>
                <w:rFonts w:asciiTheme="minorHAnsi" w:hAnsiTheme="minorHAnsi" w:cstheme="minorHAnsi"/>
                <w:i/>
                <w:sz w:val="16"/>
                <w:szCs w:val="16"/>
                <w:lang w:val="el-GR"/>
              </w:rPr>
              <w:t xml:space="preserve">Επίδειξη κοινωνικής, επαγγελματικής και ηθικής υπευθυνότητας και ευαισθησίας σε θέματα φύλου </w:t>
            </w:r>
          </w:p>
          <w:p w:rsidR="00B04125" w:rsidRPr="00A35DA2" w:rsidRDefault="0070776F">
            <w:pPr>
              <w:widowControl w:val="0"/>
              <w:rPr>
                <w:rFonts w:asciiTheme="minorHAnsi" w:hAnsiTheme="minorHAnsi" w:cstheme="minorHAnsi"/>
                <w:i/>
                <w:sz w:val="16"/>
                <w:szCs w:val="16"/>
                <w:lang w:val="el-GR"/>
              </w:rPr>
            </w:pPr>
            <w:r w:rsidRPr="00A35DA2">
              <w:rPr>
                <w:rFonts w:asciiTheme="minorHAnsi" w:hAnsiTheme="minorHAnsi" w:cstheme="minorHAnsi"/>
                <w:i/>
                <w:sz w:val="16"/>
                <w:szCs w:val="16"/>
                <w:lang w:val="el-GR"/>
              </w:rPr>
              <w:t xml:space="preserve">Άσκηση κριτικής και αυτοκριτικής </w:t>
            </w:r>
          </w:p>
          <w:p w:rsidR="00B04125" w:rsidRPr="00A35DA2" w:rsidRDefault="0070776F">
            <w:pPr>
              <w:rPr>
                <w:rFonts w:asciiTheme="minorHAnsi" w:hAnsiTheme="minorHAnsi" w:cstheme="minorHAnsi"/>
                <w:i/>
                <w:sz w:val="16"/>
                <w:szCs w:val="16"/>
                <w:lang w:val="el-GR"/>
              </w:rPr>
            </w:pPr>
            <w:r w:rsidRPr="00A35DA2">
              <w:rPr>
                <w:rFonts w:asciiTheme="minorHAnsi" w:hAnsiTheme="minorHAnsi" w:cstheme="minorHAnsi"/>
                <w:i/>
                <w:sz w:val="16"/>
                <w:szCs w:val="16"/>
                <w:lang w:val="el-GR"/>
              </w:rPr>
              <w:t>Προαγωγή της ελεύθερης, δημιουργικής και επαγωγικής σκέψης</w:t>
            </w:r>
          </w:p>
          <w:p w:rsidR="00B04125" w:rsidRPr="00A35DA2" w:rsidRDefault="0070776F">
            <w:pPr>
              <w:rPr>
                <w:rFonts w:asciiTheme="minorHAnsi" w:hAnsiTheme="minorHAnsi" w:cstheme="minorHAnsi"/>
                <w:i/>
                <w:sz w:val="16"/>
                <w:szCs w:val="16"/>
                <w:lang w:val="el-GR"/>
              </w:rPr>
            </w:pPr>
            <w:r w:rsidRPr="00A35DA2">
              <w:rPr>
                <w:rFonts w:asciiTheme="minorHAnsi" w:hAnsiTheme="minorHAnsi" w:cstheme="minorHAnsi"/>
                <w:i/>
                <w:sz w:val="16"/>
                <w:szCs w:val="16"/>
                <w:lang w:val="el-GR"/>
              </w:rPr>
              <w:t>……</w:t>
            </w:r>
          </w:p>
          <w:p w:rsidR="00B04125" w:rsidRPr="00A35DA2" w:rsidRDefault="0070776F">
            <w:pPr>
              <w:rPr>
                <w:rFonts w:asciiTheme="minorHAnsi" w:hAnsiTheme="minorHAnsi" w:cstheme="minorHAnsi"/>
                <w:i/>
                <w:sz w:val="16"/>
                <w:szCs w:val="16"/>
                <w:lang w:val="el-GR"/>
              </w:rPr>
            </w:pPr>
            <w:r w:rsidRPr="00A35DA2">
              <w:rPr>
                <w:rFonts w:asciiTheme="minorHAnsi" w:hAnsiTheme="minorHAnsi" w:cstheme="minorHAnsi"/>
                <w:i/>
                <w:sz w:val="16"/>
                <w:szCs w:val="16"/>
                <w:lang w:val="el-GR"/>
              </w:rPr>
              <w:t>Άλλες…</w:t>
            </w:r>
          </w:p>
          <w:p w:rsidR="00B04125" w:rsidRPr="00A35DA2" w:rsidRDefault="0070776F">
            <w:pPr>
              <w:rPr>
                <w:rFonts w:asciiTheme="minorHAnsi" w:hAnsiTheme="minorHAnsi" w:cstheme="minorHAnsi"/>
                <w:b/>
                <w:sz w:val="20"/>
                <w:szCs w:val="20"/>
                <w:lang w:val="el-GR"/>
              </w:rPr>
            </w:pPr>
            <w:r w:rsidRPr="00A35DA2">
              <w:rPr>
                <w:rFonts w:asciiTheme="minorHAnsi" w:hAnsiTheme="minorHAnsi" w:cstheme="minorHAnsi"/>
                <w:i/>
                <w:sz w:val="16"/>
                <w:szCs w:val="16"/>
                <w:lang w:val="el-GR"/>
              </w:rPr>
              <w:t>…….</w:t>
            </w:r>
          </w:p>
        </w:tc>
      </w:tr>
      <w:tr w:rsidR="00B04125" w:rsidRPr="00214792">
        <w:tc>
          <w:tcPr>
            <w:tcW w:w="847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4125" w:rsidRPr="00A35DA2" w:rsidRDefault="0070776F">
            <w:pPr>
              <w:widowControl w:val="0"/>
              <w:rPr>
                <w:rFonts w:asciiTheme="minorHAnsi" w:hAnsiTheme="minorHAnsi" w:cstheme="minorHAnsi"/>
                <w:sz w:val="22"/>
                <w:szCs w:val="16"/>
                <w:lang w:val="el-GR"/>
              </w:rPr>
            </w:pPr>
            <w:r w:rsidRPr="00A35DA2">
              <w:rPr>
                <w:rFonts w:asciiTheme="minorHAnsi" w:hAnsiTheme="minorHAnsi" w:cstheme="minorHAnsi"/>
                <w:sz w:val="22"/>
                <w:szCs w:val="16"/>
                <w:lang w:val="el-GR"/>
              </w:rPr>
              <w:t xml:space="preserve">-Αναζήτηση, ανάλυση και σύνθεση δεδομένων και πληροφοριών, με τη χρήση και των απαραίτητων τεχνολογιών </w:t>
            </w:r>
          </w:p>
          <w:p w:rsidR="00B04125" w:rsidRPr="00A35DA2" w:rsidRDefault="0070776F">
            <w:pPr>
              <w:widowControl w:val="0"/>
              <w:rPr>
                <w:rFonts w:asciiTheme="minorHAnsi" w:hAnsiTheme="minorHAnsi" w:cstheme="minorHAnsi"/>
                <w:sz w:val="22"/>
                <w:szCs w:val="16"/>
                <w:lang w:val="el-GR"/>
              </w:rPr>
            </w:pPr>
            <w:r w:rsidRPr="00A35DA2">
              <w:rPr>
                <w:rFonts w:asciiTheme="minorHAnsi" w:hAnsiTheme="minorHAnsi" w:cstheme="minorHAnsi"/>
                <w:sz w:val="22"/>
                <w:szCs w:val="16"/>
                <w:lang w:val="el-GR"/>
              </w:rPr>
              <w:t xml:space="preserve">-Ομαδική εργασία </w:t>
            </w:r>
          </w:p>
          <w:p w:rsidR="00B04125" w:rsidRPr="00A35DA2" w:rsidRDefault="0070776F">
            <w:pPr>
              <w:widowControl w:val="0"/>
              <w:rPr>
                <w:rFonts w:asciiTheme="minorHAnsi" w:hAnsiTheme="minorHAnsi" w:cstheme="minorHAnsi"/>
                <w:sz w:val="22"/>
                <w:szCs w:val="16"/>
                <w:lang w:val="el-GR"/>
              </w:rPr>
            </w:pPr>
            <w:r w:rsidRPr="00A35DA2">
              <w:rPr>
                <w:rFonts w:asciiTheme="minorHAnsi" w:hAnsiTheme="minorHAnsi" w:cstheme="minorHAnsi"/>
                <w:sz w:val="22"/>
                <w:szCs w:val="16"/>
                <w:lang w:val="el-GR"/>
              </w:rPr>
              <w:t xml:space="preserve">-Εργασία σε διεθνές περιβάλλον </w:t>
            </w:r>
          </w:p>
          <w:p w:rsidR="00B04125" w:rsidRPr="00A35DA2" w:rsidRDefault="0070776F">
            <w:pPr>
              <w:widowControl w:val="0"/>
              <w:rPr>
                <w:rFonts w:asciiTheme="minorHAnsi" w:hAnsiTheme="minorHAnsi" w:cstheme="minorHAnsi"/>
                <w:sz w:val="22"/>
                <w:szCs w:val="16"/>
                <w:lang w:val="el-GR"/>
              </w:rPr>
            </w:pPr>
            <w:r w:rsidRPr="00A35DA2">
              <w:rPr>
                <w:rFonts w:asciiTheme="minorHAnsi" w:hAnsiTheme="minorHAnsi" w:cstheme="minorHAnsi"/>
                <w:sz w:val="22"/>
                <w:szCs w:val="16"/>
                <w:lang w:val="el-GR"/>
              </w:rPr>
              <w:t xml:space="preserve">-Εργασία σε διεπιστημονικό περιβάλλον </w:t>
            </w:r>
          </w:p>
          <w:p w:rsidR="00B04125" w:rsidRPr="00A35DA2" w:rsidRDefault="0070776F">
            <w:pPr>
              <w:widowControl w:val="0"/>
              <w:rPr>
                <w:rFonts w:asciiTheme="minorHAnsi" w:hAnsiTheme="minorHAnsi" w:cstheme="minorHAnsi"/>
                <w:i/>
                <w:sz w:val="22"/>
                <w:szCs w:val="16"/>
                <w:lang w:val="el-GR"/>
              </w:rPr>
            </w:pPr>
            <w:r w:rsidRPr="00A35DA2">
              <w:rPr>
                <w:rFonts w:asciiTheme="minorHAnsi" w:hAnsiTheme="minorHAnsi" w:cstheme="minorHAnsi"/>
                <w:sz w:val="22"/>
                <w:szCs w:val="16"/>
                <w:lang w:val="el-GR"/>
              </w:rPr>
              <w:t>-Παράγωγή νέων ερευνητικών ιδεών</w:t>
            </w:r>
          </w:p>
        </w:tc>
      </w:tr>
    </w:tbl>
    <w:p w:rsidR="00B04125" w:rsidRPr="00A35DA2" w:rsidRDefault="0070776F">
      <w:pPr>
        <w:widowControl w:val="0"/>
        <w:numPr>
          <w:ilvl w:val="0"/>
          <w:numId w:val="1"/>
        </w:numPr>
        <w:spacing w:before="120" w:after="200" w:line="276" w:lineRule="auto"/>
        <w:ind w:left="357" w:hanging="357"/>
        <w:rPr>
          <w:rFonts w:asciiTheme="minorHAnsi" w:hAnsiTheme="minorHAnsi" w:cstheme="minorHAnsi"/>
          <w:b/>
          <w:color w:val="000000"/>
          <w:sz w:val="22"/>
          <w:szCs w:val="22"/>
          <w:lang w:val="el-GR"/>
        </w:rPr>
      </w:pPr>
      <w:r w:rsidRPr="00A35DA2">
        <w:rPr>
          <w:rFonts w:asciiTheme="minorHAnsi" w:hAnsiTheme="minorHAnsi" w:cstheme="minorHAnsi"/>
          <w:b/>
          <w:color w:val="000000"/>
          <w:sz w:val="22"/>
          <w:szCs w:val="22"/>
          <w:lang w:val="el-GR"/>
        </w:rPr>
        <w:t>ΠΕΡΙΕΧΟΜΕΝΟ ΜΑΘΗΜΑΤΟΣ</w:t>
      </w:r>
    </w:p>
    <w:tbl>
      <w:tblPr>
        <w:tblW w:w="84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8472"/>
      </w:tblGrid>
      <w:tr w:rsidR="00B04125" w:rsidRPr="00214792">
        <w:tc>
          <w:tcPr>
            <w:tcW w:w="84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4125" w:rsidRPr="00A35DA2" w:rsidRDefault="0070776F">
            <w:pPr>
              <w:rPr>
                <w:rFonts w:asciiTheme="minorHAnsi" w:hAnsiTheme="minorHAnsi" w:cstheme="minorHAnsi"/>
                <w:sz w:val="22"/>
                <w:szCs w:val="22"/>
                <w:lang w:val="el-GR"/>
              </w:rPr>
            </w:pPr>
            <w:r w:rsidRPr="00A35DA2">
              <w:rPr>
                <w:rFonts w:asciiTheme="minorHAnsi" w:hAnsiTheme="minorHAnsi" w:cstheme="minorHAnsi"/>
                <w:sz w:val="22"/>
                <w:szCs w:val="22"/>
                <w:lang w:val="el-GR"/>
              </w:rPr>
              <w:t xml:space="preserve">Το μάθημα επιλογής  έχει στόχο να παρουσιάσει τις σύγχρονες εξελίξεις στο πεδίο των Βλαστικών Κυττάρων. Οι φοιτητές διδάσκονται τις ιδιότητες τόσο των </w:t>
            </w:r>
            <w:proofErr w:type="spellStart"/>
            <w:r w:rsidRPr="00A35DA2">
              <w:rPr>
                <w:rFonts w:asciiTheme="minorHAnsi" w:hAnsiTheme="minorHAnsi" w:cstheme="minorHAnsi"/>
                <w:sz w:val="22"/>
                <w:szCs w:val="22"/>
                <w:lang w:val="el-GR"/>
              </w:rPr>
              <w:t>εμβρυονικών</w:t>
            </w:r>
            <w:proofErr w:type="spellEnd"/>
            <w:r w:rsidRPr="00A35DA2">
              <w:rPr>
                <w:rFonts w:asciiTheme="minorHAnsi" w:hAnsiTheme="minorHAnsi" w:cstheme="minorHAnsi"/>
                <w:sz w:val="22"/>
                <w:szCs w:val="22"/>
                <w:lang w:val="el-GR"/>
              </w:rPr>
              <w:t xml:space="preserve"> όσο και των βλαστικών κυττάρων από ενήλικους ιστούς, πεδίο που αναπτύσσεται ταχύτατα και αποτελεί τομέα αιχμής με μεγάλες προοπτικές εφαρμογής στην Αναγεννητική Ιατρική. Το μάθημα επικεντρώνεται στην λεπτομερή μελέτη των χαρακτηριστικών, των μηχανισμών διαφοροποίησης και </w:t>
            </w:r>
            <w:proofErr w:type="spellStart"/>
            <w:r w:rsidRPr="00A35DA2">
              <w:rPr>
                <w:rFonts w:asciiTheme="minorHAnsi" w:hAnsiTheme="minorHAnsi" w:cstheme="minorHAnsi"/>
                <w:sz w:val="22"/>
                <w:szCs w:val="22"/>
                <w:lang w:val="el-GR"/>
              </w:rPr>
              <w:t>αυτο</w:t>
            </w:r>
            <w:proofErr w:type="spellEnd"/>
            <w:r w:rsidRPr="00A35DA2">
              <w:rPr>
                <w:rFonts w:asciiTheme="minorHAnsi" w:hAnsiTheme="minorHAnsi" w:cstheme="minorHAnsi"/>
                <w:sz w:val="22"/>
                <w:szCs w:val="22"/>
                <w:lang w:val="el-GR"/>
              </w:rPr>
              <w:t xml:space="preserve">-ανανέωσης και των εφαρμογών που βρίσκουν τα βλαστικά κύτταρα σε πειραματικό και κλινικό επίπεδο. Κατά την ανάλυση των ανωτέρω γίνεται συγκερασμός  γνώσεων ενός ευρέως φάσματος, που εκτείνεται </w:t>
            </w:r>
            <w:proofErr w:type="spellStart"/>
            <w:r w:rsidRPr="00A35DA2">
              <w:rPr>
                <w:rFonts w:asciiTheme="minorHAnsi" w:hAnsiTheme="minorHAnsi" w:cstheme="minorHAnsi"/>
                <w:sz w:val="22"/>
                <w:szCs w:val="22"/>
                <w:lang w:val="el-GR"/>
              </w:rPr>
              <w:t>απο</w:t>
            </w:r>
            <w:proofErr w:type="spellEnd"/>
            <w:r w:rsidRPr="00A35DA2">
              <w:rPr>
                <w:rFonts w:asciiTheme="minorHAnsi" w:hAnsiTheme="minorHAnsi" w:cstheme="minorHAnsi"/>
                <w:sz w:val="22"/>
                <w:szCs w:val="22"/>
                <w:lang w:val="el-GR"/>
              </w:rPr>
              <w:t xml:space="preserve"> την διαφοροποίηση/πολλαπλασιασμό του κυττάρου, την γονιδιακή ρύθμιση έως την αναγέννηση/ανάπλαση ιστών και τον καρκίνο. </w:t>
            </w:r>
          </w:p>
          <w:p w:rsidR="00B04125" w:rsidRPr="00A35DA2" w:rsidRDefault="0070776F">
            <w:pPr>
              <w:rPr>
                <w:rFonts w:asciiTheme="minorHAnsi" w:hAnsiTheme="minorHAnsi" w:cstheme="minorHAnsi"/>
                <w:sz w:val="22"/>
                <w:szCs w:val="22"/>
                <w:lang w:val="el-GR"/>
              </w:rPr>
            </w:pPr>
            <w:r w:rsidRPr="00A35DA2">
              <w:rPr>
                <w:rFonts w:asciiTheme="minorHAnsi" w:hAnsiTheme="minorHAnsi" w:cstheme="minorHAnsi"/>
                <w:sz w:val="22"/>
                <w:szCs w:val="22"/>
                <w:lang w:val="el-GR"/>
              </w:rPr>
              <w:t xml:space="preserve">Το μάθημα  περιλαμβάνει  τις εξής  ενότητες: </w:t>
            </w:r>
          </w:p>
          <w:p w:rsidR="00B04125" w:rsidRPr="00A35DA2" w:rsidRDefault="0070776F">
            <w:pPr>
              <w:rPr>
                <w:rFonts w:asciiTheme="minorHAnsi" w:hAnsiTheme="minorHAnsi" w:cstheme="minorHAnsi"/>
                <w:sz w:val="22"/>
                <w:szCs w:val="22"/>
                <w:lang w:val="el-GR"/>
              </w:rPr>
            </w:pPr>
            <w:r w:rsidRPr="00A35DA2">
              <w:rPr>
                <w:rFonts w:asciiTheme="minorHAnsi" w:hAnsiTheme="minorHAnsi" w:cstheme="minorHAnsi"/>
                <w:b/>
                <w:sz w:val="22"/>
                <w:szCs w:val="22"/>
                <w:lang w:val="el-GR"/>
              </w:rPr>
              <w:t xml:space="preserve">1) Πολυδύναμα βλαστικά κύτταρα: </w:t>
            </w:r>
            <w:r w:rsidRPr="00A35DA2">
              <w:rPr>
                <w:rFonts w:asciiTheme="minorHAnsi" w:hAnsiTheme="minorHAnsi" w:cstheme="minorHAnsi"/>
                <w:sz w:val="22"/>
                <w:szCs w:val="22"/>
                <w:lang w:val="el-GR"/>
              </w:rPr>
              <w:t xml:space="preserve">Οι ιδιάζουσες ιδιότητες των βλαστικών κυττάρων, </w:t>
            </w:r>
            <w:proofErr w:type="spellStart"/>
            <w:r w:rsidRPr="00A35DA2">
              <w:rPr>
                <w:rFonts w:asciiTheme="minorHAnsi" w:hAnsiTheme="minorHAnsi" w:cstheme="minorHAnsi"/>
                <w:sz w:val="22"/>
                <w:szCs w:val="22"/>
                <w:lang w:val="el-GR"/>
              </w:rPr>
              <w:t>Εμβρυονικά</w:t>
            </w:r>
            <w:proofErr w:type="spellEnd"/>
            <w:r w:rsidRPr="00A35DA2">
              <w:rPr>
                <w:rFonts w:asciiTheme="minorHAnsi" w:hAnsiTheme="minorHAnsi" w:cstheme="minorHAnsi"/>
                <w:sz w:val="22"/>
                <w:szCs w:val="22"/>
                <w:lang w:val="el-GR"/>
              </w:rPr>
              <w:t xml:space="preserve"> βλαστικά κύτταρα, Πρόδρομα γαμετοκύτταρα. </w:t>
            </w:r>
          </w:p>
          <w:p w:rsidR="00B04125" w:rsidRPr="00A35DA2" w:rsidRDefault="0070776F">
            <w:pPr>
              <w:rPr>
                <w:rFonts w:asciiTheme="minorHAnsi" w:hAnsiTheme="minorHAnsi" w:cstheme="minorHAnsi"/>
                <w:b/>
                <w:sz w:val="22"/>
                <w:szCs w:val="22"/>
                <w:lang w:val="el-GR"/>
              </w:rPr>
            </w:pPr>
            <w:r w:rsidRPr="00A35DA2">
              <w:rPr>
                <w:rFonts w:asciiTheme="minorHAnsi" w:hAnsiTheme="minorHAnsi" w:cstheme="minorHAnsi"/>
                <w:b/>
                <w:sz w:val="22"/>
                <w:szCs w:val="22"/>
                <w:lang w:val="el-GR"/>
              </w:rPr>
              <w:t xml:space="preserve">2) Μεταγραφικοί παράγοντες και </w:t>
            </w:r>
            <w:proofErr w:type="spellStart"/>
            <w:r w:rsidRPr="00A35DA2">
              <w:rPr>
                <w:rFonts w:asciiTheme="minorHAnsi" w:hAnsiTheme="minorHAnsi" w:cstheme="minorHAnsi"/>
                <w:b/>
                <w:sz w:val="22"/>
                <w:szCs w:val="22"/>
                <w:lang w:val="el-GR"/>
              </w:rPr>
              <w:t>επιγενετική</w:t>
            </w:r>
            <w:proofErr w:type="spellEnd"/>
            <w:r w:rsidRPr="00A35DA2">
              <w:rPr>
                <w:rFonts w:asciiTheme="minorHAnsi" w:hAnsiTheme="minorHAnsi" w:cstheme="minorHAnsi"/>
                <w:b/>
                <w:sz w:val="22"/>
                <w:szCs w:val="22"/>
                <w:lang w:val="el-GR"/>
              </w:rPr>
              <w:t xml:space="preserve"> ρύθμιση: </w:t>
            </w:r>
            <w:r w:rsidRPr="00A35DA2">
              <w:rPr>
                <w:rFonts w:asciiTheme="minorHAnsi" w:hAnsiTheme="minorHAnsi" w:cstheme="minorHAnsi"/>
                <w:sz w:val="22"/>
                <w:szCs w:val="22"/>
                <w:lang w:val="el-GR"/>
              </w:rPr>
              <w:t>Αυξητικοί παράγοντες και παράγοντες επιβίωσης. Γονιδιακά δίκτυα που καθορίζουν την αδιαφοροποίητη κατάσταση («</w:t>
            </w:r>
            <w:proofErr w:type="spellStart"/>
            <w:r w:rsidRPr="00A35DA2">
              <w:rPr>
                <w:rFonts w:asciiTheme="minorHAnsi" w:hAnsiTheme="minorHAnsi" w:cstheme="minorHAnsi"/>
                <w:sz w:val="22"/>
                <w:szCs w:val="22"/>
                <w:lang w:val="el-GR"/>
              </w:rPr>
              <w:t>stemness</w:t>
            </w:r>
            <w:proofErr w:type="spellEnd"/>
            <w:r w:rsidRPr="00A35DA2">
              <w:rPr>
                <w:rFonts w:asciiTheme="minorHAnsi" w:hAnsiTheme="minorHAnsi" w:cstheme="minorHAnsi"/>
                <w:sz w:val="22"/>
                <w:szCs w:val="22"/>
                <w:lang w:val="el-GR"/>
              </w:rPr>
              <w:t xml:space="preserve">»). </w:t>
            </w:r>
            <w:proofErr w:type="spellStart"/>
            <w:r w:rsidRPr="00A35DA2">
              <w:rPr>
                <w:rFonts w:asciiTheme="minorHAnsi" w:hAnsiTheme="minorHAnsi" w:cstheme="minorHAnsi"/>
                <w:sz w:val="22"/>
                <w:szCs w:val="22"/>
                <w:lang w:val="el-GR"/>
              </w:rPr>
              <w:t>Επιγενετικές</w:t>
            </w:r>
            <w:proofErr w:type="spellEnd"/>
            <w:r w:rsidRPr="00A35DA2">
              <w:rPr>
                <w:rFonts w:asciiTheme="minorHAnsi" w:hAnsiTheme="minorHAnsi" w:cstheme="minorHAnsi"/>
                <w:sz w:val="22"/>
                <w:szCs w:val="22"/>
                <w:lang w:val="el-GR"/>
              </w:rPr>
              <w:t xml:space="preserve"> συνιστώσες. Κυτταρικός Κύκλος</w:t>
            </w:r>
          </w:p>
          <w:p w:rsidR="00B04125" w:rsidRPr="00A35DA2" w:rsidRDefault="0070776F">
            <w:pPr>
              <w:rPr>
                <w:rFonts w:asciiTheme="minorHAnsi" w:hAnsiTheme="minorHAnsi" w:cstheme="minorHAnsi"/>
                <w:sz w:val="22"/>
                <w:szCs w:val="22"/>
                <w:lang w:val="el-GR"/>
              </w:rPr>
            </w:pPr>
            <w:r w:rsidRPr="00A35DA2">
              <w:rPr>
                <w:rFonts w:asciiTheme="minorHAnsi" w:hAnsiTheme="minorHAnsi" w:cstheme="minorHAnsi"/>
                <w:b/>
                <w:bCs/>
                <w:i/>
                <w:iCs/>
                <w:sz w:val="22"/>
                <w:szCs w:val="22"/>
                <w:lang w:val="el-GR"/>
              </w:rPr>
              <w:t xml:space="preserve">3) </w:t>
            </w:r>
            <w:r w:rsidRPr="00A35DA2">
              <w:rPr>
                <w:rFonts w:asciiTheme="minorHAnsi" w:hAnsiTheme="minorHAnsi" w:cstheme="minorHAnsi"/>
                <w:b/>
                <w:bCs/>
                <w:i/>
                <w:iCs/>
                <w:sz w:val="22"/>
                <w:szCs w:val="22"/>
              </w:rPr>
              <w:t>In</w:t>
            </w:r>
            <w:r w:rsidRPr="00A35DA2">
              <w:rPr>
                <w:rFonts w:asciiTheme="minorHAnsi" w:hAnsiTheme="minorHAnsi" w:cstheme="minorHAnsi"/>
                <w:b/>
                <w:bCs/>
                <w:i/>
                <w:iCs/>
                <w:sz w:val="22"/>
                <w:szCs w:val="22"/>
                <w:lang w:val="el-GR"/>
              </w:rPr>
              <w:t xml:space="preserve"> </w:t>
            </w:r>
            <w:r w:rsidRPr="00A35DA2">
              <w:rPr>
                <w:rFonts w:asciiTheme="minorHAnsi" w:hAnsiTheme="minorHAnsi" w:cstheme="minorHAnsi"/>
                <w:b/>
                <w:bCs/>
                <w:i/>
                <w:iCs/>
                <w:sz w:val="22"/>
                <w:szCs w:val="22"/>
              </w:rPr>
              <w:t>vitro</w:t>
            </w:r>
            <w:r w:rsidRPr="00A35DA2">
              <w:rPr>
                <w:rFonts w:asciiTheme="minorHAnsi" w:hAnsiTheme="minorHAnsi" w:cstheme="minorHAnsi"/>
                <w:b/>
                <w:bCs/>
                <w:sz w:val="22"/>
                <w:szCs w:val="22"/>
                <w:lang w:val="el-GR"/>
              </w:rPr>
              <w:t xml:space="preserve"> διαφοροποίηση </w:t>
            </w:r>
            <w:proofErr w:type="spellStart"/>
            <w:r w:rsidRPr="00A35DA2">
              <w:rPr>
                <w:rFonts w:asciiTheme="minorHAnsi" w:hAnsiTheme="minorHAnsi" w:cstheme="minorHAnsi"/>
                <w:b/>
                <w:bCs/>
                <w:sz w:val="22"/>
                <w:szCs w:val="22"/>
                <w:lang w:val="el-GR"/>
              </w:rPr>
              <w:t>Εμβρυονικών</w:t>
            </w:r>
            <w:proofErr w:type="spellEnd"/>
            <w:r w:rsidRPr="00A35DA2">
              <w:rPr>
                <w:rFonts w:asciiTheme="minorHAnsi" w:hAnsiTheme="minorHAnsi" w:cstheme="minorHAnsi"/>
                <w:b/>
                <w:bCs/>
                <w:sz w:val="22"/>
                <w:szCs w:val="22"/>
                <w:lang w:val="el-GR"/>
              </w:rPr>
              <w:t xml:space="preserve"> Βλαστικών Κυττάρων : </w:t>
            </w:r>
            <w:r w:rsidRPr="00A35DA2">
              <w:rPr>
                <w:rFonts w:asciiTheme="minorHAnsi" w:hAnsiTheme="minorHAnsi" w:cstheme="minorHAnsi"/>
                <w:bCs/>
                <w:sz w:val="22"/>
                <w:szCs w:val="22"/>
                <w:lang w:val="el-GR"/>
              </w:rPr>
              <w:t xml:space="preserve">Μέθοδοι </w:t>
            </w:r>
            <w:r w:rsidRPr="00A35DA2">
              <w:rPr>
                <w:rFonts w:asciiTheme="minorHAnsi" w:hAnsiTheme="minorHAnsi" w:cstheme="minorHAnsi"/>
                <w:bCs/>
                <w:sz w:val="22"/>
                <w:szCs w:val="22"/>
                <w:lang w:val="el-GR"/>
              </w:rPr>
              <w:lastRenderedPageBreak/>
              <w:t xml:space="preserve">Διαφοροποίησης </w:t>
            </w:r>
            <w:r w:rsidRPr="00A35DA2">
              <w:rPr>
                <w:rFonts w:asciiTheme="minorHAnsi" w:hAnsiTheme="minorHAnsi" w:cstheme="minorHAnsi"/>
                <w:bCs/>
                <w:iCs/>
                <w:sz w:val="22"/>
                <w:szCs w:val="22"/>
                <w:lang w:val="el-GR"/>
              </w:rPr>
              <w:t xml:space="preserve"> προς </w:t>
            </w:r>
            <w:proofErr w:type="spellStart"/>
            <w:r w:rsidRPr="00A35DA2">
              <w:rPr>
                <w:rFonts w:asciiTheme="minorHAnsi" w:hAnsiTheme="minorHAnsi" w:cstheme="minorHAnsi"/>
                <w:bCs/>
                <w:iCs/>
                <w:sz w:val="22"/>
                <w:szCs w:val="22"/>
                <w:lang w:val="el-GR"/>
              </w:rPr>
              <w:t>ενδόδεμα</w:t>
            </w:r>
            <w:proofErr w:type="spellEnd"/>
            <w:r w:rsidRPr="00A35DA2">
              <w:rPr>
                <w:rFonts w:asciiTheme="minorHAnsi" w:hAnsiTheme="minorHAnsi" w:cstheme="minorHAnsi"/>
                <w:bCs/>
                <w:iCs/>
                <w:sz w:val="22"/>
                <w:szCs w:val="22"/>
                <w:lang w:val="el-GR"/>
              </w:rPr>
              <w:t xml:space="preserve"> , μεσόδερμα και </w:t>
            </w:r>
            <w:proofErr w:type="spellStart"/>
            <w:r w:rsidRPr="00A35DA2">
              <w:rPr>
                <w:rFonts w:asciiTheme="minorHAnsi" w:hAnsiTheme="minorHAnsi" w:cstheme="minorHAnsi"/>
                <w:bCs/>
                <w:iCs/>
                <w:sz w:val="22"/>
                <w:szCs w:val="22"/>
                <w:lang w:val="el-GR"/>
              </w:rPr>
              <w:t>νευροεξώδερμα</w:t>
            </w:r>
            <w:proofErr w:type="spellEnd"/>
            <w:r w:rsidRPr="00A35DA2">
              <w:rPr>
                <w:rFonts w:asciiTheme="minorHAnsi" w:hAnsiTheme="minorHAnsi" w:cstheme="minorHAnsi"/>
                <w:bCs/>
                <w:iCs/>
                <w:sz w:val="22"/>
                <w:szCs w:val="22"/>
                <w:lang w:val="el-GR"/>
              </w:rPr>
              <w:t>.</w:t>
            </w:r>
          </w:p>
          <w:p w:rsidR="00B04125" w:rsidRPr="00A35DA2" w:rsidRDefault="0070776F">
            <w:pPr>
              <w:rPr>
                <w:rFonts w:asciiTheme="minorHAnsi" w:hAnsiTheme="minorHAnsi" w:cstheme="minorHAnsi"/>
                <w:bCs/>
                <w:iCs/>
                <w:sz w:val="22"/>
                <w:szCs w:val="22"/>
                <w:lang w:val="el-GR"/>
              </w:rPr>
            </w:pPr>
            <w:proofErr w:type="spellStart"/>
            <w:r w:rsidRPr="00A35DA2">
              <w:rPr>
                <w:rFonts w:asciiTheme="minorHAnsi" w:hAnsiTheme="minorHAnsi" w:cstheme="minorHAnsi"/>
                <w:bCs/>
                <w:iCs/>
                <w:sz w:val="22"/>
                <w:szCs w:val="22"/>
                <w:lang w:val="el-GR"/>
              </w:rPr>
              <w:t>Σηματοδοτικά</w:t>
            </w:r>
            <w:proofErr w:type="spellEnd"/>
            <w:r w:rsidRPr="00A35DA2">
              <w:rPr>
                <w:rFonts w:asciiTheme="minorHAnsi" w:hAnsiTheme="minorHAnsi" w:cstheme="minorHAnsi"/>
                <w:bCs/>
                <w:iCs/>
                <w:sz w:val="22"/>
                <w:szCs w:val="22"/>
                <w:lang w:val="el-GR"/>
              </w:rPr>
              <w:t xml:space="preserve"> μονοπάτια  που επάγουν την </w:t>
            </w:r>
            <w:proofErr w:type="spellStart"/>
            <w:r w:rsidRPr="00A35DA2">
              <w:rPr>
                <w:rFonts w:asciiTheme="minorHAnsi" w:hAnsiTheme="minorHAnsi" w:cstheme="minorHAnsi"/>
                <w:bCs/>
                <w:iCs/>
                <w:sz w:val="22"/>
                <w:szCs w:val="22"/>
                <w:lang w:val="el-GR"/>
              </w:rPr>
              <w:t>στοχευμένη</w:t>
            </w:r>
            <w:proofErr w:type="spellEnd"/>
            <w:r w:rsidRPr="00A35DA2">
              <w:rPr>
                <w:rFonts w:asciiTheme="minorHAnsi" w:hAnsiTheme="minorHAnsi" w:cstheme="minorHAnsi"/>
                <w:bCs/>
                <w:iCs/>
                <w:sz w:val="22"/>
                <w:szCs w:val="22"/>
                <w:lang w:val="el-GR"/>
              </w:rPr>
              <w:t xml:space="preserve"> κατευθυνόμενη διαφοροποίηση.</w:t>
            </w:r>
          </w:p>
          <w:p w:rsidR="00B04125" w:rsidRPr="00A35DA2" w:rsidRDefault="0070776F">
            <w:pPr>
              <w:rPr>
                <w:rFonts w:asciiTheme="minorHAnsi" w:hAnsiTheme="minorHAnsi" w:cstheme="minorHAnsi"/>
                <w:sz w:val="22"/>
                <w:szCs w:val="22"/>
                <w:lang w:val="el-GR"/>
              </w:rPr>
            </w:pPr>
            <w:r w:rsidRPr="00A35DA2">
              <w:rPr>
                <w:rFonts w:asciiTheme="minorHAnsi" w:hAnsiTheme="minorHAnsi" w:cstheme="minorHAnsi"/>
                <w:b/>
                <w:sz w:val="22"/>
                <w:szCs w:val="22"/>
                <w:lang w:val="el-GR"/>
              </w:rPr>
              <w:t xml:space="preserve">4) Σωματικά βλαστικά κύτταρα: </w:t>
            </w:r>
            <w:proofErr w:type="spellStart"/>
            <w:r w:rsidRPr="00A35DA2">
              <w:rPr>
                <w:rFonts w:asciiTheme="minorHAnsi" w:hAnsiTheme="minorHAnsi" w:cstheme="minorHAnsi"/>
                <w:sz w:val="22"/>
                <w:szCs w:val="22"/>
                <w:lang w:val="el-GR"/>
              </w:rPr>
              <w:t>Μικροπεριβάλλον</w:t>
            </w:r>
            <w:proofErr w:type="spellEnd"/>
            <w:r w:rsidRPr="00A35DA2">
              <w:rPr>
                <w:rFonts w:asciiTheme="minorHAnsi" w:hAnsiTheme="minorHAnsi" w:cstheme="minorHAnsi"/>
                <w:sz w:val="22"/>
                <w:szCs w:val="22"/>
                <w:lang w:val="el-GR"/>
              </w:rPr>
              <w:t xml:space="preserve"> και «</w:t>
            </w:r>
            <w:proofErr w:type="spellStart"/>
            <w:r w:rsidRPr="00A35DA2">
              <w:rPr>
                <w:rFonts w:asciiTheme="minorHAnsi" w:hAnsiTheme="minorHAnsi" w:cstheme="minorHAnsi"/>
                <w:sz w:val="22"/>
                <w:szCs w:val="22"/>
                <w:lang w:val="el-GR"/>
              </w:rPr>
              <w:t>niche</w:t>
            </w:r>
            <w:proofErr w:type="spellEnd"/>
            <w:r w:rsidRPr="00A35DA2">
              <w:rPr>
                <w:rFonts w:asciiTheme="minorHAnsi" w:hAnsiTheme="minorHAnsi" w:cstheme="minorHAnsi"/>
                <w:sz w:val="22"/>
                <w:szCs w:val="22"/>
                <w:lang w:val="el-GR"/>
              </w:rPr>
              <w:t xml:space="preserve">». Σωματικά βλαστικά κύτταρα ενήλικων ιστών, </w:t>
            </w:r>
            <w:proofErr w:type="spellStart"/>
            <w:r w:rsidRPr="00A35DA2">
              <w:rPr>
                <w:rFonts w:asciiTheme="minorHAnsi" w:hAnsiTheme="minorHAnsi" w:cstheme="minorHAnsi"/>
                <w:sz w:val="22"/>
                <w:szCs w:val="22"/>
                <w:lang w:val="el-GR"/>
              </w:rPr>
              <w:t>μεσεγχυματικά</w:t>
            </w:r>
            <w:proofErr w:type="spellEnd"/>
            <w:r w:rsidRPr="00A35DA2">
              <w:rPr>
                <w:rFonts w:asciiTheme="minorHAnsi" w:hAnsiTheme="minorHAnsi" w:cstheme="minorHAnsi"/>
                <w:sz w:val="22"/>
                <w:szCs w:val="22"/>
                <w:lang w:val="el-GR"/>
              </w:rPr>
              <w:t xml:space="preserve"> κύτταρα, το πρόβλημα της «πλαστικότητας».</w:t>
            </w:r>
          </w:p>
          <w:p w:rsidR="00B04125" w:rsidRPr="00A35DA2" w:rsidRDefault="0070776F">
            <w:pPr>
              <w:rPr>
                <w:rFonts w:asciiTheme="minorHAnsi" w:hAnsiTheme="minorHAnsi" w:cstheme="minorHAnsi"/>
                <w:sz w:val="22"/>
                <w:szCs w:val="22"/>
                <w:lang w:val="el-GR"/>
              </w:rPr>
            </w:pPr>
            <w:r w:rsidRPr="00A35DA2">
              <w:rPr>
                <w:rFonts w:asciiTheme="minorHAnsi" w:hAnsiTheme="minorHAnsi" w:cstheme="minorHAnsi"/>
                <w:b/>
                <w:sz w:val="22"/>
                <w:szCs w:val="22"/>
                <w:lang w:val="el-GR"/>
              </w:rPr>
              <w:t xml:space="preserve">Καρκινικά βλαστικά κύτταρα: </w:t>
            </w:r>
            <w:r w:rsidRPr="00A35DA2">
              <w:rPr>
                <w:rFonts w:asciiTheme="minorHAnsi" w:hAnsiTheme="minorHAnsi" w:cstheme="minorHAnsi"/>
                <w:sz w:val="22"/>
                <w:szCs w:val="22"/>
                <w:lang w:val="el-GR"/>
              </w:rPr>
              <w:t xml:space="preserve">Η βιολογία του </w:t>
            </w:r>
            <w:proofErr w:type="spellStart"/>
            <w:r w:rsidRPr="00A35DA2">
              <w:rPr>
                <w:rFonts w:asciiTheme="minorHAnsi" w:hAnsiTheme="minorHAnsi" w:cstheme="minorHAnsi"/>
                <w:sz w:val="22"/>
                <w:szCs w:val="22"/>
                <w:lang w:val="el-GR"/>
              </w:rPr>
              <w:t>τερατοκαρκινώματος</w:t>
            </w:r>
            <w:proofErr w:type="spellEnd"/>
            <w:r w:rsidRPr="00A35DA2">
              <w:rPr>
                <w:rFonts w:asciiTheme="minorHAnsi" w:hAnsiTheme="minorHAnsi" w:cstheme="minorHAnsi"/>
                <w:sz w:val="22"/>
                <w:szCs w:val="22"/>
                <w:lang w:val="el-GR"/>
              </w:rPr>
              <w:t xml:space="preserve">. Καρκινικά βλαστικά κύτταρα και </w:t>
            </w:r>
            <w:proofErr w:type="spellStart"/>
            <w:r w:rsidRPr="00A35DA2">
              <w:rPr>
                <w:rFonts w:asciiTheme="minorHAnsi" w:hAnsiTheme="minorHAnsi" w:cstheme="minorHAnsi"/>
                <w:sz w:val="22"/>
                <w:szCs w:val="22"/>
                <w:lang w:val="el-GR"/>
              </w:rPr>
              <w:t>καρκινοθεραπεία</w:t>
            </w:r>
            <w:proofErr w:type="spellEnd"/>
            <w:r w:rsidRPr="00A35DA2">
              <w:rPr>
                <w:rFonts w:asciiTheme="minorHAnsi" w:hAnsiTheme="minorHAnsi" w:cstheme="minorHAnsi"/>
                <w:sz w:val="22"/>
                <w:szCs w:val="22"/>
                <w:lang w:val="el-GR"/>
              </w:rPr>
              <w:t>.</w:t>
            </w:r>
          </w:p>
          <w:p w:rsidR="00B04125" w:rsidRPr="00A35DA2" w:rsidRDefault="0070776F">
            <w:pPr>
              <w:rPr>
                <w:rFonts w:asciiTheme="minorHAnsi" w:hAnsiTheme="minorHAnsi" w:cstheme="minorHAnsi"/>
                <w:b/>
                <w:bCs/>
                <w:sz w:val="22"/>
                <w:szCs w:val="22"/>
                <w:lang w:val="el-GR"/>
              </w:rPr>
            </w:pPr>
            <w:r w:rsidRPr="00A35DA2">
              <w:rPr>
                <w:rFonts w:asciiTheme="minorHAnsi" w:hAnsiTheme="minorHAnsi" w:cstheme="minorHAnsi"/>
                <w:b/>
                <w:bCs/>
                <w:sz w:val="22"/>
                <w:szCs w:val="22"/>
                <w:lang w:val="el-GR"/>
              </w:rPr>
              <w:t>5) Εφαρμογές των βλαστικών κυττάρων (</w:t>
            </w:r>
            <w:proofErr w:type="spellStart"/>
            <w:r w:rsidRPr="00A35DA2">
              <w:rPr>
                <w:rFonts w:asciiTheme="minorHAnsi" w:hAnsiTheme="minorHAnsi" w:cstheme="minorHAnsi"/>
                <w:b/>
                <w:bCs/>
                <w:sz w:val="22"/>
                <w:szCs w:val="22"/>
                <w:lang w:val="el-GR"/>
              </w:rPr>
              <w:t>εμβρυονικών</w:t>
            </w:r>
            <w:proofErr w:type="spellEnd"/>
            <w:r w:rsidRPr="00A35DA2">
              <w:rPr>
                <w:rFonts w:asciiTheme="minorHAnsi" w:hAnsiTheme="minorHAnsi" w:cstheme="minorHAnsi"/>
                <w:b/>
                <w:bCs/>
                <w:sz w:val="22"/>
                <w:szCs w:val="22"/>
                <w:lang w:val="el-GR"/>
              </w:rPr>
              <w:t xml:space="preserve"> και ενηλίκων) στην Αναγεννητική Ιατρική</w:t>
            </w:r>
          </w:p>
          <w:p w:rsidR="00B04125" w:rsidRPr="00A35DA2" w:rsidRDefault="0070776F">
            <w:pPr>
              <w:rPr>
                <w:rFonts w:asciiTheme="minorHAnsi" w:hAnsiTheme="minorHAnsi" w:cstheme="minorHAnsi"/>
                <w:sz w:val="22"/>
                <w:szCs w:val="22"/>
                <w:lang w:val="el-GR"/>
              </w:rPr>
            </w:pPr>
            <w:r w:rsidRPr="00A35DA2">
              <w:rPr>
                <w:rFonts w:asciiTheme="minorHAnsi" w:hAnsiTheme="minorHAnsi" w:cstheme="minorHAnsi"/>
                <w:sz w:val="22"/>
                <w:szCs w:val="22"/>
                <w:lang w:val="el-GR"/>
              </w:rPr>
              <w:t>Αναγεννητική ικανότητα ζωικών ιστών. Το πρόβλημα της αντικατάστασης οργάνων.</w:t>
            </w:r>
          </w:p>
          <w:p w:rsidR="00B04125" w:rsidRPr="00A35DA2" w:rsidRDefault="0070776F">
            <w:pPr>
              <w:rPr>
                <w:rFonts w:asciiTheme="minorHAnsi" w:hAnsiTheme="minorHAnsi" w:cstheme="minorHAnsi"/>
                <w:sz w:val="22"/>
                <w:szCs w:val="22"/>
                <w:lang w:val="el-GR"/>
              </w:rPr>
            </w:pPr>
            <w:proofErr w:type="spellStart"/>
            <w:r w:rsidRPr="00A35DA2">
              <w:rPr>
                <w:rFonts w:asciiTheme="minorHAnsi" w:hAnsiTheme="minorHAnsi" w:cstheme="minorHAnsi"/>
                <w:sz w:val="22"/>
                <w:szCs w:val="22"/>
                <w:lang w:val="el-GR"/>
              </w:rPr>
              <w:t>Αυτόλογα</w:t>
            </w:r>
            <w:proofErr w:type="spellEnd"/>
            <w:r w:rsidRPr="00A35DA2">
              <w:rPr>
                <w:rFonts w:asciiTheme="minorHAnsi" w:hAnsiTheme="minorHAnsi" w:cstheme="minorHAnsi"/>
                <w:sz w:val="22"/>
                <w:szCs w:val="22"/>
                <w:lang w:val="el-GR"/>
              </w:rPr>
              <w:t xml:space="preserve"> μοσχεύματα. Παραγωγή ιστών </w:t>
            </w:r>
            <w:proofErr w:type="spellStart"/>
            <w:r w:rsidRPr="00A35DA2">
              <w:rPr>
                <w:rFonts w:asciiTheme="minorHAnsi" w:hAnsiTheme="minorHAnsi" w:cstheme="minorHAnsi"/>
                <w:sz w:val="22"/>
                <w:szCs w:val="22"/>
                <w:lang w:val="el-GR"/>
              </w:rPr>
              <w:t>ex</w:t>
            </w:r>
            <w:proofErr w:type="spellEnd"/>
            <w:r w:rsidRPr="00A35DA2">
              <w:rPr>
                <w:rFonts w:asciiTheme="minorHAnsi" w:hAnsiTheme="minorHAnsi" w:cstheme="minorHAnsi"/>
                <w:sz w:val="22"/>
                <w:szCs w:val="22"/>
                <w:lang w:val="el-GR"/>
              </w:rPr>
              <w:t xml:space="preserve"> </w:t>
            </w:r>
            <w:proofErr w:type="spellStart"/>
            <w:r w:rsidRPr="00A35DA2">
              <w:rPr>
                <w:rFonts w:asciiTheme="minorHAnsi" w:hAnsiTheme="minorHAnsi" w:cstheme="minorHAnsi"/>
                <w:sz w:val="22"/>
                <w:szCs w:val="22"/>
                <w:lang w:val="el-GR"/>
              </w:rPr>
              <w:t>vivo</w:t>
            </w:r>
            <w:proofErr w:type="spellEnd"/>
          </w:p>
          <w:p w:rsidR="00B04125" w:rsidRPr="00A35DA2" w:rsidRDefault="0070776F">
            <w:pPr>
              <w:rPr>
                <w:rFonts w:asciiTheme="minorHAnsi" w:hAnsiTheme="minorHAnsi" w:cstheme="minorHAnsi"/>
                <w:b/>
                <w:sz w:val="22"/>
                <w:szCs w:val="22"/>
                <w:lang w:val="el-GR"/>
              </w:rPr>
            </w:pPr>
            <w:r w:rsidRPr="00A35DA2">
              <w:rPr>
                <w:rFonts w:asciiTheme="minorHAnsi" w:hAnsiTheme="minorHAnsi" w:cstheme="minorHAnsi"/>
                <w:b/>
                <w:sz w:val="22"/>
                <w:szCs w:val="22"/>
                <w:lang w:val="el-GR"/>
              </w:rPr>
              <w:t>6) Κυτταρική θεραπεία</w:t>
            </w:r>
          </w:p>
          <w:p w:rsidR="00B04125" w:rsidRPr="00A35DA2" w:rsidRDefault="0070776F">
            <w:pPr>
              <w:rPr>
                <w:rFonts w:asciiTheme="minorHAnsi" w:hAnsiTheme="minorHAnsi" w:cstheme="minorHAnsi"/>
                <w:sz w:val="22"/>
                <w:szCs w:val="22"/>
                <w:lang w:val="el-GR"/>
              </w:rPr>
            </w:pPr>
            <w:r w:rsidRPr="00A35DA2">
              <w:rPr>
                <w:rFonts w:asciiTheme="minorHAnsi" w:hAnsiTheme="minorHAnsi" w:cstheme="minorHAnsi"/>
                <w:sz w:val="22"/>
                <w:szCs w:val="22"/>
                <w:lang w:val="el-GR"/>
              </w:rPr>
              <w:t>Κλινικές δοκιμές και εφαρμογές της τεχνολογίας των βλαστικών κυττάρων.</w:t>
            </w:r>
          </w:p>
          <w:p w:rsidR="00B04125" w:rsidRPr="00A35DA2" w:rsidRDefault="0070776F">
            <w:pPr>
              <w:rPr>
                <w:rFonts w:asciiTheme="minorHAnsi" w:hAnsiTheme="minorHAnsi" w:cstheme="minorHAnsi"/>
                <w:sz w:val="22"/>
                <w:szCs w:val="22"/>
                <w:lang w:val="el-GR"/>
              </w:rPr>
            </w:pPr>
            <w:r w:rsidRPr="00A35DA2">
              <w:rPr>
                <w:rFonts w:asciiTheme="minorHAnsi" w:hAnsiTheme="minorHAnsi" w:cstheme="minorHAnsi"/>
                <w:sz w:val="22"/>
                <w:szCs w:val="22"/>
                <w:lang w:val="el-GR"/>
              </w:rPr>
              <w:t>Επίκαιρα θέματα Αναγεννητικής Ιατρικής μέσω κυτταρικής θεραπείας.</w:t>
            </w:r>
          </w:p>
        </w:tc>
      </w:tr>
    </w:tbl>
    <w:p w:rsidR="00B04125" w:rsidRPr="00A35DA2" w:rsidRDefault="0070776F">
      <w:pPr>
        <w:widowControl w:val="0"/>
        <w:numPr>
          <w:ilvl w:val="0"/>
          <w:numId w:val="1"/>
        </w:numPr>
        <w:spacing w:before="120" w:after="200" w:line="276" w:lineRule="auto"/>
        <w:ind w:left="357" w:hanging="357"/>
        <w:rPr>
          <w:rFonts w:asciiTheme="minorHAnsi" w:hAnsiTheme="minorHAnsi" w:cstheme="minorHAnsi"/>
          <w:b/>
          <w:color w:val="000000"/>
          <w:sz w:val="22"/>
          <w:szCs w:val="22"/>
          <w:lang w:val="el-GR"/>
        </w:rPr>
      </w:pPr>
      <w:r w:rsidRPr="00A35DA2">
        <w:rPr>
          <w:rFonts w:asciiTheme="minorHAnsi" w:hAnsiTheme="minorHAnsi" w:cstheme="minorHAnsi"/>
          <w:b/>
          <w:color w:val="000000"/>
          <w:sz w:val="22"/>
          <w:szCs w:val="22"/>
          <w:lang w:val="el-GR"/>
        </w:rPr>
        <w:lastRenderedPageBreak/>
        <w:t>ΔΙΔΑΚΤΙΚΕΣ και ΜΑΘΗΣΙΑΚΕΣ ΜΕΘΟΔΟΙ - ΑΞΙΟΛΟΓΗΣΗ</w:t>
      </w:r>
    </w:p>
    <w:tbl>
      <w:tblPr>
        <w:tblW w:w="84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3305"/>
        <w:gridCol w:w="5167"/>
      </w:tblGrid>
      <w:tr w:rsidR="00B04125" w:rsidRPr="00A35DA2">
        <w:tc>
          <w:tcPr>
            <w:tcW w:w="3305"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tcPr>
          <w:p w:rsidR="00B04125" w:rsidRPr="00A35DA2" w:rsidRDefault="0070776F">
            <w:pPr>
              <w:jc w:val="right"/>
              <w:rPr>
                <w:rFonts w:asciiTheme="minorHAnsi" w:hAnsiTheme="minorHAnsi" w:cstheme="minorHAnsi"/>
                <w:b/>
                <w:sz w:val="20"/>
                <w:szCs w:val="20"/>
                <w:lang w:val="el-GR"/>
              </w:rPr>
            </w:pPr>
            <w:r w:rsidRPr="00A35DA2">
              <w:rPr>
                <w:rFonts w:asciiTheme="minorHAnsi" w:hAnsiTheme="minorHAnsi" w:cstheme="minorHAnsi"/>
                <w:b/>
                <w:sz w:val="20"/>
                <w:szCs w:val="20"/>
                <w:lang w:val="el-GR"/>
              </w:rPr>
              <w:t>ΤΡΟΠΟΣ ΠΑΡΑΔΟΣΗΣ</w:t>
            </w:r>
            <w:r w:rsidRPr="00A35DA2">
              <w:rPr>
                <w:rFonts w:asciiTheme="minorHAnsi" w:hAnsiTheme="minorHAnsi" w:cstheme="minorHAnsi"/>
                <w:b/>
                <w:sz w:val="20"/>
                <w:szCs w:val="20"/>
                <w:lang w:val="el-GR"/>
              </w:rPr>
              <w:br/>
            </w:r>
            <w:r w:rsidRPr="00A35DA2">
              <w:rPr>
                <w:rFonts w:asciiTheme="minorHAnsi" w:hAnsiTheme="minorHAnsi" w:cstheme="minorHAnsi"/>
                <w:i/>
                <w:sz w:val="16"/>
                <w:szCs w:val="16"/>
                <w:lang w:val="el-GR"/>
              </w:rPr>
              <w:t>Πρόσωπο με πρόσωπο, Εξ αποστάσεως εκπαίδευση κ.λπ.</w:t>
            </w:r>
          </w:p>
        </w:tc>
        <w:tc>
          <w:tcPr>
            <w:tcW w:w="51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4125" w:rsidRPr="00A35DA2" w:rsidRDefault="0070776F">
            <w:pPr>
              <w:spacing w:after="200" w:line="276" w:lineRule="auto"/>
              <w:rPr>
                <w:rFonts w:asciiTheme="minorHAnsi" w:hAnsiTheme="minorHAnsi" w:cstheme="minorHAnsi"/>
                <w:iCs/>
                <w:color w:val="002060"/>
                <w:sz w:val="22"/>
                <w:szCs w:val="22"/>
                <w:lang w:val="el-GR"/>
              </w:rPr>
            </w:pPr>
            <w:r w:rsidRPr="00A35DA2">
              <w:rPr>
                <w:rFonts w:asciiTheme="minorHAnsi" w:hAnsiTheme="minorHAnsi" w:cstheme="minorHAnsi"/>
                <w:iCs/>
                <w:sz w:val="22"/>
                <w:szCs w:val="22"/>
                <w:lang w:val="el-GR"/>
              </w:rPr>
              <w:t>Στην αίθουσα διδασκαλίας</w:t>
            </w:r>
          </w:p>
        </w:tc>
      </w:tr>
      <w:tr w:rsidR="00B04125" w:rsidRPr="00214792">
        <w:tc>
          <w:tcPr>
            <w:tcW w:w="3305"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tcPr>
          <w:p w:rsidR="00B04125" w:rsidRPr="00A35DA2" w:rsidRDefault="0070776F">
            <w:pPr>
              <w:jc w:val="right"/>
              <w:rPr>
                <w:rFonts w:asciiTheme="minorHAnsi" w:hAnsiTheme="minorHAnsi" w:cstheme="minorHAnsi"/>
                <w:i/>
                <w:sz w:val="16"/>
                <w:szCs w:val="16"/>
                <w:lang w:val="el-GR"/>
              </w:rPr>
            </w:pPr>
            <w:r w:rsidRPr="00A35DA2">
              <w:rPr>
                <w:rFonts w:asciiTheme="minorHAnsi" w:hAnsiTheme="minorHAnsi" w:cstheme="minorHAnsi"/>
                <w:b/>
                <w:sz w:val="20"/>
                <w:szCs w:val="20"/>
                <w:lang w:val="el-GR"/>
              </w:rPr>
              <w:t>ΧΡΗΣΗ ΤΕΧΝΟΛΟΓΙΩΝ ΠΛΗΡΟΦΟΡΙΑΣ ΚΑΙ ΕΠΙΚΟΙΝΩΝΙΩΝ</w:t>
            </w:r>
            <w:r w:rsidRPr="00A35DA2">
              <w:rPr>
                <w:rFonts w:asciiTheme="minorHAnsi" w:hAnsiTheme="minorHAnsi" w:cstheme="minorHAnsi"/>
                <w:b/>
                <w:sz w:val="20"/>
                <w:szCs w:val="20"/>
                <w:lang w:val="el-GR"/>
              </w:rPr>
              <w:br/>
            </w:r>
            <w:r w:rsidRPr="00A35DA2">
              <w:rPr>
                <w:rFonts w:asciiTheme="minorHAnsi" w:hAnsiTheme="minorHAnsi" w:cstheme="minorHAnsi"/>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4125" w:rsidRPr="00A35DA2" w:rsidRDefault="0070776F">
            <w:pPr>
              <w:rPr>
                <w:rFonts w:asciiTheme="minorHAnsi" w:hAnsiTheme="minorHAnsi" w:cstheme="minorHAnsi"/>
                <w:sz w:val="22"/>
                <w:szCs w:val="22"/>
                <w:lang w:val="el-GR"/>
              </w:rPr>
            </w:pPr>
            <w:r w:rsidRPr="00A35DA2">
              <w:rPr>
                <w:rFonts w:asciiTheme="minorHAnsi" w:hAnsiTheme="minorHAnsi" w:cstheme="minorHAnsi"/>
                <w:sz w:val="22"/>
                <w:szCs w:val="22"/>
                <w:lang w:val="el-GR"/>
              </w:rPr>
              <w:t xml:space="preserve">Διδασκαλία με χρήση του προγράμματος </w:t>
            </w:r>
            <w:r w:rsidRPr="00A35DA2">
              <w:rPr>
                <w:rFonts w:asciiTheme="minorHAnsi" w:hAnsiTheme="minorHAnsi" w:cstheme="minorHAnsi"/>
                <w:sz w:val="22"/>
                <w:szCs w:val="22"/>
              </w:rPr>
              <w:t>PowerPoint</w:t>
            </w:r>
          </w:p>
          <w:p w:rsidR="00B04125" w:rsidRPr="00A35DA2" w:rsidRDefault="0070776F">
            <w:pPr>
              <w:rPr>
                <w:rFonts w:asciiTheme="minorHAnsi" w:hAnsiTheme="minorHAnsi" w:cstheme="minorHAnsi"/>
                <w:sz w:val="22"/>
                <w:szCs w:val="22"/>
                <w:lang w:val="el-GR"/>
              </w:rPr>
            </w:pPr>
            <w:r w:rsidRPr="00A35DA2">
              <w:rPr>
                <w:rFonts w:asciiTheme="minorHAnsi" w:hAnsiTheme="minorHAnsi" w:cstheme="minorHAnsi"/>
                <w:sz w:val="22"/>
                <w:szCs w:val="22"/>
                <w:lang w:val="el-GR"/>
              </w:rPr>
              <w:t>Ανακοινώσεις στην ιστοσελίδα του τμήματος</w:t>
            </w:r>
          </w:p>
          <w:p w:rsidR="00B04125" w:rsidRPr="00A35DA2" w:rsidRDefault="0070776F">
            <w:pPr>
              <w:rPr>
                <w:rFonts w:asciiTheme="minorHAnsi" w:hAnsiTheme="minorHAnsi" w:cstheme="minorHAnsi"/>
                <w:sz w:val="22"/>
                <w:szCs w:val="22"/>
                <w:lang w:val="el-GR"/>
              </w:rPr>
            </w:pPr>
            <w:r w:rsidRPr="00A35DA2">
              <w:rPr>
                <w:rFonts w:asciiTheme="minorHAnsi" w:hAnsiTheme="minorHAnsi" w:cstheme="minorHAnsi"/>
                <w:sz w:val="22"/>
                <w:szCs w:val="22"/>
                <w:lang w:val="el-GR"/>
              </w:rPr>
              <w:t xml:space="preserve">Ανάρτηση πληροφοριών για το μάθημα στην ηλεκτρονική πλατφόρμα </w:t>
            </w:r>
            <w:r w:rsidRPr="00A35DA2">
              <w:rPr>
                <w:rFonts w:asciiTheme="minorHAnsi" w:hAnsiTheme="minorHAnsi" w:cstheme="minorHAnsi"/>
                <w:sz w:val="22"/>
                <w:szCs w:val="22"/>
              </w:rPr>
              <w:t>e</w:t>
            </w:r>
            <w:r w:rsidRPr="00A35DA2">
              <w:rPr>
                <w:rFonts w:asciiTheme="minorHAnsi" w:hAnsiTheme="minorHAnsi" w:cstheme="minorHAnsi"/>
                <w:sz w:val="22"/>
                <w:szCs w:val="22"/>
                <w:lang w:val="el-GR"/>
              </w:rPr>
              <w:t>-</w:t>
            </w:r>
            <w:r w:rsidRPr="00A35DA2">
              <w:rPr>
                <w:rFonts w:asciiTheme="minorHAnsi" w:hAnsiTheme="minorHAnsi" w:cstheme="minorHAnsi"/>
                <w:sz w:val="22"/>
                <w:szCs w:val="22"/>
              </w:rPr>
              <w:t>course</w:t>
            </w:r>
          </w:p>
          <w:p w:rsidR="00B04125" w:rsidRPr="00A35DA2" w:rsidRDefault="0070776F">
            <w:pPr>
              <w:rPr>
                <w:rFonts w:asciiTheme="minorHAnsi" w:hAnsiTheme="minorHAnsi" w:cstheme="minorHAnsi"/>
                <w:b/>
                <w:color w:val="002060"/>
                <w:sz w:val="22"/>
                <w:szCs w:val="22"/>
                <w:lang w:val="el-GR"/>
              </w:rPr>
            </w:pPr>
            <w:r w:rsidRPr="00A35DA2">
              <w:rPr>
                <w:rFonts w:asciiTheme="minorHAnsi" w:hAnsiTheme="minorHAnsi" w:cstheme="minorHAnsi"/>
                <w:sz w:val="22"/>
                <w:szCs w:val="22"/>
                <w:lang w:val="el-GR"/>
              </w:rPr>
              <w:t xml:space="preserve">Άμεση επικοινωνία με το διδάσκοντα με </w:t>
            </w:r>
            <w:r w:rsidRPr="00A35DA2">
              <w:rPr>
                <w:rFonts w:asciiTheme="minorHAnsi" w:hAnsiTheme="minorHAnsi" w:cstheme="minorHAnsi"/>
                <w:sz w:val="22"/>
                <w:szCs w:val="22"/>
              </w:rPr>
              <w:t>e</w:t>
            </w:r>
            <w:r w:rsidRPr="00A35DA2">
              <w:rPr>
                <w:rFonts w:asciiTheme="minorHAnsi" w:hAnsiTheme="minorHAnsi" w:cstheme="minorHAnsi"/>
                <w:sz w:val="22"/>
                <w:szCs w:val="22"/>
                <w:lang w:val="el-GR"/>
              </w:rPr>
              <w:t>-</w:t>
            </w:r>
            <w:r w:rsidRPr="00A35DA2">
              <w:rPr>
                <w:rFonts w:asciiTheme="minorHAnsi" w:hAnsiTheme="minorHAnsi" w:cstheme="minorHAnsi"/>
                <w:sz w:val="22"/>
                <w:szCs w:val="22"/>
              </w:rPr>
              <w:t>mail</w:t>
            </w:r>
          </w:p>
        </w:tc>
      </w:tr>
      <w:tr w:rsidR="00B04125" w:rsidRPr="00A35DA2">
        <w:tc>
          <w:tcPr>
            <w:tcW w:w="3305"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tcPr>
          <w:p w:rsidR="00B04125" w:rsidRPr="00A35DA2" w:rsidRDefault="0070776F">
            <w:pPr>
              <w:jc w:val="right"/>
              <w:rPr>
                <w:rFonts w:asciiTheme="minorHAnsi" w:hAnsiTheme="minorHAnsi" w:cstheme="minorHAnsi"/>
                <w:b/>
                <w:sz w:val="20"/>
                <w:szCs w:val="20"/>
                <w:lang w:val="el-GR"/>
              </w:rPr>
            </w:pPr>
            <w:r w:rsidRPr="00A35DA2">
              <w:rPr>
                <w:rFonts w:asciiTheme="minorHAnsi" w:hAnsiTheme="minorHAnsi" w:cstheme="minorHAnsi"/>
                <w:b/>
                <w:sz w:val="20"/>
                <w:szCs w:val="20"/>
                <w:lang w:val="el-GR"/>
              </w:rPr>
              <w:t>ΟΡΓΑΝΩΣΗ ΔΙΔΑΣΚΑΛΙΑΣ</w:t>
            </w:r>
          </w:p>
          <w:p w:rsidR="00B04125" w:rsidRPr="00A35DA2" w:rsidRDefault="0070776F">
            <w:pPr>
              <w:jc w:val="both"/>
              <w:rPr>
                <w:rFonts w:asciiTheme="minorHAnsi" w:hAnsiTheme="minorHAnsi" w:cstheme="minorHAnsi"/>
                <w:i/>
                <w:sz w:val="16"/>
                <w:szCs w:val="16"/>
                <w:lang w:val="el-GR"/>
              </w:rPr>
            </w:pPr>
            <w:r w:rsidRPr="00A35DA2">
              <w:rPr>
                <w:rFonts w:asciiTheme="minorHAnsi" w:hAnsiTheme="minorHAnsi" w:cstheme="minorHAnsi"/>
                <w:i/>
                <w:sz w:val="16"/>
                <w:szCs w:val="16"/>
                <w:lang w:val="el-GR"/>
              </w:rPr>
              <w:t>Περιγράφονται αναλυτικά ο τρόπος και μέθοδοι διδασκαλίας.</w:t>
            </w:r>
          </w:p>
          <w:p w:rsidR="00B04125" w:rsidRPr="00A35DA2" w:rsidRDefault="0070776F">
            <w:pPr>
              <w:jc w:val="both"/>
              <w:rPr>
                <w:rFonts w:asciiTheme="minorHAnsi" w:hAnsiTheme="minorHAnsi" w:cstheme="minorHAnsi"/>
                <w:i/>
                <w:sz w:val="16"/>
                <w:szCs w:val="16"/>
                <w:lang w:val="el-GR"/>
              </w:rPr>
            </w:pPr>
            <w:r w:rsidRPr="00A35DA2">
              <w:rPr>
                <w:rFonts w:asciiTheme="minorHAnsi" w:hAnsiTheme="minorHAnsi" w:cstheme="minorHAnsi"/>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A35DA2">
              <w:rPr>
                <w:rFonts w:asciiTheme="minorHAnsi" w:hAnsiTheme="minorHAnsi" w:cstheme="minorHAnsi"/>
                <w:i/>
                <w:sz w:val="16"/>
                <w:szCs w:val="16"/>
                <w:lang w:val="el-GR"/>
              </w:rPr>
              <w:t>Διαδραστική</w:t>
            </w:r>
            <w:proofErr w:type="spellEnd"/>
            <w:r w:rsidRPr="00A35DA2">
              <w:rPr>
                <w:rFonts w:asciiTheme="minorHAnsi" w:hAnsiTheme="minorHAnsi" w:cstheme="minorHAnsi"/>
                <w:i/>
                <w:sz w:val="16"/>
                <w:szCs w:val="16"/>
                <w:lang w:val="el-GR"/>
              </w:rPr>
              <w:t xml:space="preserve"> διδασκαλία, Εκπαιδευτικές επισκέψεις, Εκπόνηση μελέτης (</w:t>
            </w:r>
            <w:r w:rsidRPr="00A35DA2">
              <w:rPr>
                <w:rFonts w:asciiTheme="minorHAnsi" w:hAnsiTheme="minorHAnsi" w:cstheme="minorHAnsi"/>
                <w:i/>
                <w:sz w:val="16"/>
                <w:szCs w:val="16"/>
              </w:rPr>
              <w:t>project</w:t>
            </w:r>
            <w:r w:rsidRPr="00A35DA2">
              <w:rPr>
                <w:rFonts w:asciiTheme="minorHAnsi" w:hAnsiTheme="minorHAnsi" w:cstheme="minorHAnsi"/>
                <w:i/>
                <w:sz w:val="16"/>
                <w:szCs w:val="16"/>
                <w:lang w:val="el-GR"/>
              </w:rPr>
              <w:t>), Συγγραφή εργασίας / εργασιών, Καλλιτεχνική δημιουργία, κ.λπ.</w:t>
            </w:r>
          </w:p>
          <w:p w:rsidR="00B04125" w:rsidRPr="00A35DA2" w:rsidRDefault="00B04125">
            <w:pPr>
              <w:jc w:val="both"/>
              <w:rPr>
                <w:rFonts w:asciiTheme="minorHAnsi" w:hAnsiTheme="minorHAnsi" w:cstheme="minorHAnsi"/>
                <w:i/>
                <w:sz w:val="16"/>
                <w:szCs w:val="16"/>
                <w:lang w:val="el-GR"/>
              </w:rPr>
            </w:pPr>
          </w:p>
          <w:p w:rsidR="00B04125" w:rsidRPr="00A35DA2" w:rsidRDefault="0070776F">
            <w:pPr>
              <w:jc w:val="both"/>
              <w:rPr>
                <w:rFonts w:asciiTheme="minorHAnsi" w:hAnsiTheme="minorHAnsi" w:cstheme="minorHAnsi"/>
                <w:i/>
                <w:sz w:val="16"/>
                <w:szCs w:val="16"/>
                <w:lang w:val="el-GR"/>
              </w:rPr>
            </w:pPr>
            <w:r w:rsidRPr="00A35DA2">
              <w:rPr>
                <w:rFonts w:asciiTheme="minorHAnsi" w:hAnsiTheme="minorHAnsi" w:cstheme="minorHAnsi"/>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A35DA2">
              <w:rPr>
                <w:rFonts w:asciiTheme="minorHAnsi" w:hAnsiTheme="minorHAnsi" w:cstheme="minorHAnsi"/>
                <w:i/>
                <w:sz w:val="16"/>
                <w:szCs w:val="16"/>
              </w:rPr>
              <w:t>ECTS</w:t>
            </w:r>
          </w:p>
        </w:tc>
        <w:tc>
          <w:tcPr>
            <w:tcW w:w="51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tbl>
            <w:tblPr>
              <w:tblW w:w="49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2467"/>
              <w:gridCol w:w="2468"/>
            </w:tblGrid>
            <w:tr w:rsidR="00B04125" w:rsidRPr="00A35DA2">
              <w:tc>
                <w:tcPr>
                  <w:tcW w:w="2467"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vAlign w:val="center"/>
                </w:tcPr>
                <w:p w:rsidR="00B04125" w:rsidRPr="00A35DA2" w:rsidRDefault="0070776F">
                  <w:pPr>
                    <w:jc w:val="center"/>
                    <w:rPr>
                      <w:rFonts w:asciiTheme="minorHAnsi" w:hAnsiTheme="minorHAnsi" w:cstheme="minorHAnsi"/>
                      <w:b/>
                      <w:i/>
                      <w:sz w:val="20"/>
                      <w:szCs w:val="20"/>
                    </w:rPr>
                  </w:pPr>
                  <w:proofErr w:type="spellStart"/>
                  <w:r w:rsidRPr="00A35DA2">
                    <w:rPr>
                      <w:rFonts w:asciiTheme="minorHAnsi" w:hAnsiTheme="minorHAnsi" w:cstheme="minorHAnsi"/>
                      <w:b/>
                      <w:i/>
                      <w:sz w:val="20"/>
                      <w:szCs w:val="20"/>
                    </w:rPr>
                    <w:t>Δραστηριότητα</w:t>
                  </w:r>
                  <w:proofErr w:type="spellEnd"/>
                </w:p>
              </w:tc>
              <w:tc>
                <w:tcPr>
                  <w:tcW w:w="2467"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vAlign w:val="center"/>
                </w:tcPr>
                <w:p w:rsidR="00B04125" w:rsidRPr="00A35DA2" w:rsidRDefault="0070776F">
                  <w:pPr>
                    <w:jc w:val="center"/>
                    <w:rPr>
                      <w:rFonts w:asciiTheme="minorHAnsi" w:hAnsiTheme="minorHAnsi" w:cstheme="minorHAnsi"/>
                      <w:b/>
                      <w:i/>
                      <w:sz w:val="20"/>
                      <w:szCs w:val="20"/>
                    </w:rPr>
                  </w:pPr>
                  <w:proofErr w:type="spellStart"/>
                  <w:r w:rsidRPr="00A35DA2">
                    <w:rPr>
                      <w:rFonts w:asciiTheme="minorHAnsi" w:hAnsiTheme="minorHAnsi" w:cstheme="minorHAnsi"/>
                      <w:b/>
                      <w:i/>
                      <w:sz w:val="20"/>
                      <w:szCs w:val="20"/>
                    </w:rPr>
                    <w:t>Φόρτος</w:t>
                  </w:r>
                  <w:proofErr w:type="spellEnd"/>
                  <w:r w:rsidRPr="00A35DA2">
                    <w:rPr>
                      <w:rFonts w:asciiTheme="minorHAnsi" w:hAnsiTheme="minorHAnsi" w:cstheme="minorHAnsi"/>
                      <w:b/>
                      <w:i/>
                      <w:sz w:val="20"/>
                      <w:szCs w:val="20"/>
                    </w:rPr>
                    <w:t xml:space="preserve"> </w:t>
                  </w:r>
                  <w:proofErr w:type="spellStart"/>
                  <w:r w:rsidRPr="00A35DA2">
                    <w:rPr>
                      <w:rFonts w:asciiTheme="minorHAnsi" w:hAnsiTheme="minorHAnsi" w:cstheme="minorHAnsi"/>
                      <w:b/>
                      <w:i/>
                      <w:sz w:val="20"/>
                      <w:szCs w:val="20"/>
                    </w:rPr>
                    <w:t>Εργασίας</w:t>
                  </w:r>
                  <w:proofErr w:type="spellEnd"/>
                  <w:r w:rsidRPr="00A35DA2">
                    <w:rPr>
                      <w:rFonts w:asciiTheme="minorHAnsi" w:hAnsiTheme="minorHAnsi" w:cstheme="minorHAnsi"/>
                      <w:b/>
                      <w:i/>
                      <w:sz w:val="20"/>
                      <w:szCs w:val="20"/>
                    </w:rPr>
                    <w:t xml:space="preserve"> </w:t>
                  </w:r>
                  <w:proofErr w:type="spellStart"/>
                  <w:r w:rsidRPr="00A35DA2">
                    <w:rPr>
                      <w:rFonts w:asciiTheme="minorHAnsi" w:hAnsiTheme="minorHAnsi" w:cstheme="minorHAnsi"/>
                      <w:b/>
                      <w:i/>
                      <w:sz w:val="20"/>
                      <w:szCs w:val="20"/>
                    </w:rPr>
                    <w:t>Εξαμήνου</w:t>
                  </w:r>
                  <w:proofErr w:type="spellEnd"/>
                </w:p>
              </w:tc>
            </w:tr>
            <w:tr w:rsidR="00B04125" w:rsidRPr="00A35DA2">
              <w:trPr>
                <w:trHeight w:val="353"/>
              </w:trPr>
              <w:tc>
                <w:tcPr>
                  <w:tcW w:w="24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4125" w:rsidRPr="00A35DA2" w:rsidRDefault="0070776F">
                  <w:pPr>
                    <w:rPr>
                      <w:rFonts w:asciiTheme="minorHAnsi" w:hAnsiTheme="minorHAnsi" w:cstheme="minorHAnsi"/>
                      <w:iCs/>
                      <w:sz w:val="22"/>
                      <w:lang w:val="el-GR"/>
                    </w:rPr>
                  </w:pPr>
                  <w:r w:rsidRPr="00A35DA2">
                    <w:rPr>
                      <w:rFonts w:asciiTheme="minorHAnsi" w:hAnsiTheme="minorHAnsi" w:cstheme="minorHAnsi"/>
                      <w:sz w:val="22"/>
                      <w:lang w:val="el-GR"/>
                    </w:rPr>
                    <w:t>Διαλέξεις</w:t>
                  </w:r>
                </w:p>
              </w:tc>
              <w:tc>
                <w:tcPr>
                  <w:tcW w:w="24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4125" w:rsidRPr="00A35DA2" w:rsidRDefault="0070776F">
                  <w:pPr>
                    <w:jc w:val="center"/>
                    <w:rPr>
                      <w:rFonts w:asciiTheme="minorHAnsi" w:hAnsiTheme="minorHAnsi" w:cstheme="minorHAnsi"/>
                      <w:sz w:val="22"/>
                    </w:rPr>
                  </w:pPr>
                  <w:r w:rsidRPr="00A35DA2">
                    <w:rPr>
                      <w:rFonts w:asciiTheme="minorHAnsi" w:hAnsiTheme="minorHAnsi" w:cstheme="minorHAnsi"/>
                      <w:sz w:val="22"/>
                    </w:rPr>
                    <w:t>40</w:t>
                  </w:r>
                </w:p>
              </w:tc>
            </w:tr>
            <w:tr w:rsidR="00B04125" w:rsidRPr="00A35DA2">
              <w:tc>
                <w:tcPr>
                  <w:tcW w:w="24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4125" w:rsidRPr="00A35DA2" w:rsidRDefault="0070776F">
                  <w:pPr>
                    <w:rPr>
                      <w:rFonts w:asciiTheme="minorHAnsi" w:hAnsiTheme="minorHAnsi" w:cstheme="minorHAnsi"/>
                      <w:iCs/>
                      <w:sz w:val="22"/>
                      <w:lang w:val="el-GR"/>
                    </w:rPr>
                  </w:pPr>
                  <w:r w:rsidRPr="00A35DA2">
                    <w:rPr>
                      <w:rFonts w:asciiTheme="minorHAnsi" w:hAnsiTheme="minorHAnsi" w:cstheme="minorHAnsi"/>
                      <w:sz w:val="22"/>
                      <w:lang w:val="el-GR"/>
                    </w:rPr>
                    <w:t>Εκπόνηση ομαδικής βιβλιογραφικής μελέτης (παρουσίαση)</w:t>
                  </w:r>
                </w:p>
              </w:tc>
              <w:tc>
                <w:tcPr>
                  <w:tcW w:w="24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4125" w:rsidRPr="00A35DA2" w:rsidRDefault="0070776F">
                  <w:pPr>
                    <w:jc w:val="center"/>
                    <w:rPr>
                      <w:rFonts w:asciiTheme="minorHAnsi" w:hAnsiTheme="minorHAnsi" w:cstheme="minorHAnsi"/>
                      <w:sz w:val="22"/>
                    </w:rPr>
                  </w:pPr>
                  <w:r w:rsidRPr="00A35DA2">
                    <w:rPr>
                      <w:rFonts w:asciiTheme="minorHAnsi" w:hAnsiTheme="minorHAnsi" w:cstheme="minorHAnsi"/>
                      <w:sz w:val="22"/>
                    </w:rPr>
                    <w:t>22</w:t>
                  </w:r>
                </w:p>
              </w:tc>
            </w:tr>
            <w:tr w:rsidR="00B04125" w:rsidRPr="00A35DA2">
              <w:tc>
                <w:tcPr>
                  <w:tcW w:w="24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4125" w:rsidRPr="00A35DA2" w:rsidRDefault="00B04125">
                  <w:pPr>
                    <w:rPr>
                      <w:rFonts w:asciiTheme="minorHAnsi" w:hAnsiTheme="minorHAnsi" w:cstheme="minorHAnsi"/>
                      <w:iCs/>
                      <w:color w:val="002060"/>
                      <w:sz w:val="22"/>
                      <w:lang w:val="el-GR"/>
                    </w:rPr>
                  </w:pPr>
                </w:p>
              </w:tc>
              <w:tc>
                <w:tcPr>
                  <w:tcW w:w="24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4125" w:rsidRPr="00A35DA2" w:rsidRDefault="00B04125">
                  <w:pPr>
                    <w:jc w:val="center"/>
                    <w:rPr>
                      <w:rFonts w:asciiTheme="minorHAnsi" w:hAnsiTheme="minorHAnsi" w:cstheme="minorHAnsi"/>
                      <w:color w:val="002060"/>
                      <w:sz w:val="22"/>
                      <w:szCs w:val="20"/>
                      <w:lang w:val="el-GR"/>
                    </w:rPr>
                  </w:pPr>
                </w:p>
              </w:tc>
            </w:tr>
            <w:tr w:rsidR="00B04125" w:rsidRPr="00A35DA2">
              <w:tc>
                <w:tcPr>
                  <w:tcW w:w="24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4125" w:rsidRPr="00A35DA2" w:rsidRDefault="00B04125">
                  <w:pPr>
                    <w:rPr>
                      <w:rFonts w:asciiTheme="minorHAnsi" w:hAnsiTheme="minorHAnsi" w:cstheme="minorHAnsi"/>
                      <w:iCs/>
                      <w:color w:val="002060"/>
                      <w:sz w:val="22"/>
                    </w:rPr>
                  </w:pPr>
                </w:p>
              </w:tc>
              <w:tc>
                <w:tcPr>
                  <w:tcW w:w="24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4125" w:rsidRPr="00A35DA2" w:rsidRDefault="00B04125">
                  <w:pPr>
                    <w:jc w:val="center"/>
                    <w:rPr>
                      <w:rFonts w:asciiTheme="minorHAnsi" w:hAnsiTheme="minorHAnsi" w:cstheme="minorHAnsi"/>
                      <w:color w:val="002060"/>
                      <w:sz w:val="22"/>
                      <w:szCs w:val="20"/>
                      <w:lang w:val="el-GR"/>
                    </w:rPr>
                  </w:pPr>
                </w:p>
              </w:tc>
            </w:tr>
            <w:tr w:rsidR="00B04125" w:rsidRPr="00A35DA2">
              <w:tc>
                <w:tcPr>
                  <w:tcW w:w="24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4125" w:rsidRPr="00A35DA2" w:rsidRDefault="00B04125">
                  <w:pPr>
                    <w:rPr>
                      <w:rFonts w:asciiTheme="minorHAnsi" w:hAnsiTheme="minorHAnsi" w:cstheme="minorHAnsi"/>
                      <w:iCs/>
                      <w:color w:val="002060"/>
                      <w:sz w:val="22"/>
                      <w:lang w:val="el-GR"/>
                    </w:rPr>
                  </w:pPr>
                </w:p>
              </w:tc>
              <w:tc>
                <w:tcPr>
                  <w:tcW w:w="24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4125" w:rsidRPr="00A35DA2" w:rsidRDefault="00B04125">
                  <w:pPr>
                    <w:jc w:val="center"/>
                    <w:rPr>
                      <w:rFonts w:asciiTheme="minorHAnsi" w:hAnsiTheme="minorHAnsi" w:cstheme="minorHAnsi"/>
                      <w:color w:val="002060"/>
                      <w:sz w:val="22"/>
                      <w:szCs w:val="20"/>
                      <w:lang w:val="el-GR"/>
                    </w:rPr>
                  </w:pPr>
                </w:p>
              </w:tc>
            </w:tr>
            <w:tr w:rsidR="00B04125" w:rsidRPr="00A35DA2">
              <w:tc>
                <w:tcPr>
                  <w:tcW w:w="24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4125" w:rsidRPr="00A35DA2" w:rsidRDefault="00B04125">
                  <w:pPr>
                    <w:rPr>
                      <w:rFonts w:asciiTheme="minorHAnsi" w:hAnsiTheme="minorHAnsi" w:cstheme="minorHAnsi"/>
                      <w:iCs/>
                      <w:color w:val="002060"/>
                      <w:sz w:val="22"/>
                    </w:rPr>
                  </w:pPr>
                </w:p>
              </w:tc>
              <w:tc>
                <w:tcPr>
                  <w:tcW w:w="24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4125" w:rsidRPr="00A35DA2" w:rsidRDefault="00B04125">
                  <w:pPr>
                    <w:rPr>
                      <w:rFonts w:asciiTheme="minorHAnsi" w:hAnsiTheme="minorHAnsi" w:cstheme="minorHAnsi"/>
                      <w:i/>
                      <w:color w:val="002060"/>
                      <w:sz w:val="22"/>
                      <w:szCs w:val="16"/>
                      <w:lang w:val="el-GR"/>
                    </w:rPr>
                  </w:pPr>
                </w:p>
              </w:tc>
            </w:tr>
            <w:tr w:rsidR="00B04125" w:rsidRPr="00A35DA2">
              <w:tc>
                <w:tcPr>
                  <w:tcW w:w="24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4125" w:rsidRPr="00A35DA2" w:rsidRDefault="00B04125">
                  <w:pPr>
                    <w:rPr>
                      <w:rFonts w:asciiTheme="minorHAnsi" w:hAnsiTheme="minorHAnsi" w:cstheme="minorHAnsi"/>
                      <w:iCs/>
                      <w:color w:val="002060"/>
                      <w:sz w:val="22"/>
                    </w:rPr>
                  </w:pPr>
                </w:p>
              </w:tc>
              <w:tc>
                <w:tcPr>
                  <w:tcW w:w="24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4125" w:rsidRPr="00A35DA2" w:rsidRDefault="00B04125">
                  <w:pPr>
                    <w:rPr>
                      <w:rFonts w:asciiTheme="minorHAnsi" w:hAnsiTheme="minorHAnsi" w:cstheme="minorHAnsi"/>
                      <w:i/>
                      <w:color w:val="002060"/>
                      <w:sz w:val="22"/>
                      <w:szCs w:val="16"/>
                      <w:lang w:val="el-GR"/>
                    </w:rPr>
                  </w:pPr>
                </w:p>
              </w:tc>
            </w:tr>
            <w:tr w:rsidR="00B04125" w:rsidRPr="00A35DA2">
              <w:tc>
                <w:tcPr>
                  <w:tcW w:w="24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4125" w:rsidRPr="00A35DA2" w:rsidRDefault="00B04125">
                  <w:pPr>
                    <w:rPr>
                      <w:rFonts w:asciiTheme="minorHAnsi" w:hAnsiTheme="minorHAnsi" w:cstheme="minorHAnsi"/>
                      <w:iCs/>
                      <w:color w:val="002060"/>
                      <w:sz w:val="22"/>
                    </w:rPr>
                  </w:pPr>
                </w:p>
              </w:tc>
              <w:tc>
                <w:tcPr>
                  <w:tcW w:w="24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4125" w:rsidRPr="00A35DA2" w:rsidRDefault="00B04125">
                  <w:pPr>
                    <w:rPr>
                      <w:rFonts w:asciiTheme="minorHAnsi" w:hAnsiTheme="minorHAnsi" w:cstheme="minorHAnsi"/>
                      <w:i/>
                      <w:color w:val="002060"/>
                      <w:sz w:val="22"/>
                      <w:szCs w:val="16"/>
                      <w:lang w:val="el-GR"/>
                    </w:rPr>
                  </w:pPr>
                </w:p>
              </w:tc>
            </w:tr>
            <w:tr w:rsidR="00B04125" w:rsidRPr="00A35DA2">
              <w:tc>
                <w:tcPr>
                  <w:tcW w:w="24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4125" w:rsidRPr="00A35DA2" w:rsidRDefault="00B04125">
                  <w:pPr>
                    <w:rPr>
                      <w:rFonts w:asciiTheme="minorHAnsi" w:hAnsiTheme="minorHAnsi" w:cstheme="minorHAnsi"/>
                      <w:iCs/>
                      <w:color w:val="002060"/>
                      <w:sz w:val="22"/>
                      <w:lang w:val="el-GR"/>
                    </w:rPr>
                  </w:pPr>
                </w:p>
              </w:tc>
              <w:tc>
                <w:tcPr>
                  <w:tcW w:w="24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4125" w:rsidRPr="00A35DA2" w:rsidRDefault="00B04125">
                  <w:pPr>
                    <w:jc w:val="center"/>
                    <w:rPr>
                      <w:rFonts w:asciiTheme="minorHAnsi" w:hAnsiTheme="minorHAnsi" w:cstheme="minorHAnsi"/>
                      <w:color w:val="002060"/>
                      <w:sz w:val="22"/>
                      <w:szCs w:val="20"/>
                      <w:lang w:val="el-GR"/>
                    </w:rPr>
                  </w:pPr>
                </w:p>
              </w:tc>
            </w:tr>
            <w:tr w:rsidR="00B04125" w:rsidRPr="00A35DA2">
              <w:tc>
                <w:tcPr>
                  <w:tcW w:w="24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4125" w:rsidRPr="00A35DA2" w:rsidRDefault="0070776F">
                  <w:pPr>
                    <w:rPr>
                      <w:rFonts w:asciiTheme="minorHAnsi" w:hAnsiTheme="minorHAnsi" w:cstheme="minorHAnsi"/>
                      <w:iCs/>
                      <w:sz w:val="22"/>
                      <w:lang w:val="el-GR"/>
                    </w:rPr>
                  </w:pPr>
                  <w:r w:rsidRPr="00A35DA2">
                    <w:rPr>
                      <w:rFonts w:asciiTheme="minorHAnsi" w:hAnsiTheme="minorHAnsi" w:cstheme="minorHAnsi"/>
                      <w:iCs/>
                      <w:sz w:val="22"/>
                      <w:lang w:val="el-GR"/>
                    </w:rPr>
                    <w:t>Σύνολο</w:t>
                  </w:r>
                  <w:r w:rsidRPr="00A35DA2">
                    <w:rPr>
                      <w:rFonts w:asciiTheme="minorHAnsi" w:hAnsiTheme="minorHAnsi" w:cstheme="minorHAnsi"/>
                      <w:iCs/>
                      <w:sz w:val="22"/>
                    </w:rPr>
                    <w:t xml:space="preserve"> </w:t>
                  </w:r>
                  <w:r w:rsidRPr="00A35DA2">
                    <w:rPr>
                      <w:rFonts w:asciiTheme="minorHAnsi" w:hAnsiTheme="minorHAnsi" w:cstheme="minorHAnsi"/>
                      <w:iCs/>
                      <w:sz w:val="22"/>
                      <w:lang w:val="el-GR"/>
                    </w:rPr>
                    <w:t>Μαθήματος</w:t>
                  </w:r>
                  <w:r w:rsidRPr="00A35DA2">
                    <w:rPr>
                      <w:rFonts w:asciiTheme="minorHAnsi" w:hAnsiTheme="minorHAnsi" w:cstheme="minorHAnsi"/>
                      <w:iCs/>
                      <w:sz w:val="22"/>
                    </w:rPr>
                    <w:t xml:space="preserve"> </w:t>
                  </w:r>
                </w:p>
              </w:tc>
              <w:tc>
                <w:tcPr>
                  <w:tcW w:w="24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04125" w:rsidRPr="00A35DA2" w:rsidRDefault="0070776F">
                  <w:pPr>
                    <w:jc w:val="center"/>
                    <w:rPr>
                      <w:rFonts w:asciiTheme="minorHAnsi" w:hAnsiTheme="minorHAnsi" w:cstheme="minorHAnsi"/>
                      <w:sz w:val="22"/>
                    </w:rPr>
                  </w:pPr>
                  <w:r w:rsidRPr="00A35DA2">
                    <w:rPr>
                      <w:rFonts w:asciiTheme="minorHAnsi" w:hAnsiTheme="minorHAnsi" w:cstheme="minorHAnsi"/>
                      <w:sz w:val="22"/>
                    </w:rPr>
                    <w:t>62</w:t>
                  </w:r>
                </w:p>
              </w:tc>
            </w:tr>
          </w:tbl>
          <w:p w:rsidR="00B04125" w:rsidRPr="00A35DA2" w:rsidRDefault="00B04125">
            <w:pPr>
              <w:rPr>
                <w:rFonts w:asciiTheme="minorHAnsi" w:hAnsiTheme="minorHAnsi" w:cstheme="minorHAnsi"/>
              </w:rPr>
            </w:pPr>
          </w:p>
        </w:tc>
      </w:tr>
      <w:tr w:rsidR="00B04125" w:rsidRPr="00A35DA2">
        <w:tc>
          <w:tcPr>
            <w:tcW w:w="3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4125" w:rsidRPr="00A35DA2" w:rsidRDefault="0070776F">
            <w:pPr>
              <w:jc w:val="right"/>
              <w:rPr>
                <w:rFonts w:asciiTheme="minorHAnsi" w:hAnsiTheme="minorHAnsi" w:cstheme="minorHAnsi"/>
                <w:b/>
                <w:sz w:val="20"/>
                <w:szCs w:val="20"/>
                <w:lang w:val="el-GR"/>
              </w:rPr>
            </w:pPr>
            <w:r w:rsidRPr="00A35DA2">
              <w:rPr>
                <w:rFonts w:asciiTheme="minorHAnsi" w:hAnsiTheme="minorHAnsi" w:cstheme="minorHAnsi"/>
                <w:b/>
                <w:sz w:val="20"/>
                <w:szCs w:val="20"/>
                <w:lang w:val="el-GR"/>
              </w:rPr>
              <w:t xml:space="preserve">ΑΞΙΟΛΟΓΗΣΗ ΦΟΙΤΗΤΩΝ </w:t>
            </w:r>
          </w:p>
          <w:p w:rsidR="00B04125" w:rsidRPr="00A35DA2" w:rsidRDefault="0070776F">
            <w:pPr>
              <w:jc w:val="both"/>
              <w:rPr>
                <w:rFonts w:asciiTheme="minorHAnsi" w:hAnsiTheme="minorHAnsi" w:cstheme="minorHAnsi"/>
                <w:i/>
                <w:sz w:val="16"/>
                <w:szCs w:val="16"/>
                <w:lang w:val="el-GR"/>
              </w:rPr>
            </w:pPr>
            <w:r w:rsidRPr="00A35DA2">
              <w:rPr>
                <w:rFonts w:asciiTheme="minorHAnsi" w:hAnsiTheme="minorHAnsi" w:cstheme="minorHAnsi"/>
                <w:i/>
                <w:sz w:val="16"/>
                <w:szCs w:val="16"/>
                <w:lang w:val="el-GR"/>
              </w:rPr>
              <w:t>Περιγραφή της διαδικασίας αξιολόγησης</w:t>
            </w:r>
          </w:p>
          <w:p w:rsidR="00B04125" w:rsidRPr="00A35DA2" w:rsidRDefault="00B04125">
            <w:pPr>
              <w:jc w:val="both"/>
              <w:rPr>
                <w:rFonts w:asciiTheme="minorHAnsi" w:hAnsiTheme="minorHAnsi" w:cstheme="minorHAnsi"/>
                <w:i/>
                <w:sz w:val="16"/>
                <w:szCs w:val="16"/>
                <w:lang w:val="el-GR"/>
              </w:rPr>
            </w:pPr>
          </w:p>
          <w:p w:rsidR="00B04125" w:rsidRPr="00A35DA2" w:rsidRDefault="0070776F">
            <w:pPr>
              <w:jc w:val="both"/>
              <w:rPr>
                <w:rFonts w:asciiTheme="minorHAnsi" w:hAnsiTheme="minorHAnsi" w:cstheme="minorHAnsi"/>
                <w:i/>
                <w:sz w:val="16"/>
                <w:szCs w:val="16"/>
                <w:lang w:val="el-GR"/>
              </w:rPr>
            </w:pPr>
            <w:r w:rsidRPr="00A35DA2">
              <w:rPr>
                <w:rFonts w:asciiTheme="minorHAnsi" w:hAnsiTheme="minorHAnsi" w:cstheme="minorHAnsi"/>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B04125" w:rsidRPr="00A35DA2" w:rsidRDefault="00B04125">
            <w:pPr>
              <w:jc w:val="both"/>
              <w:rPr>
                <w:rFonts w:asciiTheme="minorHAnsi" w:hAnsiTheme="minorHAnsi" w:cstheme="minorHAnsi"/>
                <w:i/>
                <w:sz w:val="16"/>
                <w:szCs w:val="16"/>
                <w:lang w:val="el-GR"/>
              </w:rPr>
            </w:pPr>
          </w:p>
          <w:p w:rsidR="00B04125" w:rsidRPr="00A35DA2" w:rsidRDefault="0070776F">
            <w:pPr>
              <w:jc w:val="both"/>
              <w:rPr>
                <w:rFonts w:asciiTheme="minorHAnsi" w:hAnsiTheme="minorHAnsi" w:cstheme="minorHAnsi"/>
                <w:i/>
                <w:sz w:val="16"/>
                <w:szCs w:val="16"/>
                <w:lang w:val="el-GR"/>
              </w:rPr>
            </w:pPr>
            <w:r w:rsidRPr="00A35DA2">
              <w:rPr>
                <w:rFonts w:asciiTheme="minorHAnsi" w:hAnsiTheme="minorHAnsi" w:cstheme="minorHAnsi"/>
                <w:i/>
                <w:sz w:val="16"/>
                <w:szCs w:val="16"/>
                <w:lang w:val="el-GR"/>
              </w:rPr>
              <w:t xml:space="preserve">Αναφέρονται  ρητά προσδιορισμένα κριτήρια αξιολόγησης και εάν και που είναι </w:t>
            </w:r>
            <w:proofErr w:type="spellStart"/>
            <w:r w:rsidRPr="00A35DA2">
              <w:rPr>
                <w:rFonts w:asciiTheme="minorHAnsi" w:hAnsiTheme="minorHAnsi" w:cstheme="minorHAnsi"/>
                <w:i/>
                <w:sz w:val="16"/>
                <w:szCs w:val="16"/>
                <w:lang w:val="el-GR"/>
              </w:rPr>
              <w:t>προσβάσιμα</w:t>
            </w:r>
            <w:proofErr w:type="spellEnd"/>
            <w:r w:rsidRPr="00A35DA2">
              <w:rPr>
                <w:rFonts w:asciiTheme="minorHAnsi" w:hAnsiTheme="minorHAnsi" w:cstheme="minorHAnsi"/>
                <w:i/>
                <w:sz w:val="16"/>
                <w:szCs w:val="16"/>
                <w:lang w:val="el-GR"/>
              </w:rPr>
              <w:t xml:space="preserve"> από τους φοιτητές.</w:t>
            </w:r>
          </w:p>
        </w:tc>
        <w:tc>
          <w:tcPr>
            <w:tcW w:w="51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4125" w:rsidRPr="00A35DA2" w:rsidRDefault="00B04125">
            <w:pPr>
              <w:rPr>
                <w:rFonts w:asciiTheme="minorHAnsi" w:hAnsiTheme="minorHAnsi" w:cstheme="minorHAnsi"/>
                <w:color w:val="002060"/>
                <w:lang w:val="el-GR"/>
              </w:rPr>
            </w:pPr>
          </w:p>
          <w:p w:rsidR="00B04125" w:rsidRPr="00A35DA2" w:rsidRDefault="0070776F">
            <w:pPr>
              <w:pStyle w:val="Default"/>
              <w:rPr>
                <w:rFonts w:asciiTheme="minorHAnsi" w:hAnsiTheme="minorHAnsi" w:cstheme="minorHAnsi"/>
                <w:sz w:val="22"/>
              </w:rPr>
            </w:pPr>
            <w:r w:rsidRPr="00A35DA2">
              <w:rPr>
                <w:rFonts w:asciiTheme="minorHAnsi" w:hAnsiTheme="minorHAnsi" w:cstheme="minorHAnsi"/>
              </w:rPr>
              <w:t xml:space="preserve">Ι. </w:t>
            </w:r>
            <w:r w:rsidRPr="00A35DA2">
              <w:rPr>
                <w:rFonts w:asciiTheme="minorHAnsi" w:hAnsiTheme="minorHAnsi" w:cstheme="minorHAnsi"/>
                <w:sz w:val="22"/>
              </w:rPr>
              <w:t xml:space="preserve">Γραπτό τεστ (100%) που περιλαμβάνει: </w:t>
            </w:r>
          </w:p>
          <w:p w:rsidR="00B04125" w:rsidRPr="00A35DA2" w:rsidRDefault="00B04125">
            <w:pPr>
              <w:pStyle w:val="Default"/>
              <w:rPr>
                <w:rFonts w:asciiTheme="minorHAnsi" w:hAnsiTheme="minorHAnsi" w:cstheme="minorHAnsi"/>
                <w:sz w:val="22"/>
              </w:rPr>
            </w:pPr>
          </w:p>
          <w:p w:rsidR="00B04125" w:rsidRPr="00A35DA2" w:rsidRDefault="0070776F">
            <w:pPr>
              <w:pStyle w:val="Default"/>
              <w:rPr>
                <w:rFonts w:asciiTheme="minorHAnsi" w:hAnsiTheme="minorHAnsi" w:cstheme="minorHAnsi"/>
                <w:sz w:val="22"/>
              </w:rPr>
            </w:pPr>
            <w:r w:rsidRPr="00A35DA2">
              <w:rPr>
                <w:rFonts w:asciiTheme="minorHAnsi" w:hAnsiTheme="minorHAnsi" w:cstheme="minorHAnsi"/>
                <w:sz w:val="22"/>
              </w:rPr>
              <w:t>- Ερωτήσεις ανάπτυξης</w:t>
            </w:r>
          </w:p>
          <w:p w:rsidR="00B04125" w:rsidRPr="00A35DA2" w:rsidRDefault="00B04125">
            <w:pPr>
              <w:rPr>
                <w:rFonts w:asciiTheme="minorHAnsi" w:hAnsiTheme="minorHAnsi" w:cstheme="minorHAnsi"/>
                <w:sz w:val="22"/>
                <w:lang w:val="el-GR"/>
              </w:rPr>
            </w:pPr>
          </w:p>
          <w:p w:rsidR="00B04125" w:rsidRPr="00A35DA2" w:rsidRDefault="00B04125">
            <w:pPr>
              <w:rPr>
                <w:rFonts w:asciiTheme="minorHAnsi" w:hAnsiTheme="minorHAnsi" w:cstheme="minorHAnsi"/>
                <w:lang w:val="el-GR"/>
              </w:rPr>
            </w:pPr>
          </w:p>
        </w:tc>
      </w:tr>
    </w:tbl>
    <w:p w:rsidR="00B04125" w:rsidRPr="00A35DA2" w:rsidRDefault="0070776F">
      <w:pPr>
        <w:widowControl w:val="0"/>
        <w:numPr>
          <w:ilvl w:val="0"/>
          <w:numId w:val="1"/>
        </w:numPr>
        <w:spacing w:before="240" w:after="200" w:line="276" w:lineRule="auto"/>
        <w:ind w:left="357" w:hanging="357"/>
        <w:rPr>
          <w:rFonts w:asciiTheme="minorHAnsi" w:hAnsiTheme="minorHAnsi" w:cstheme="minorHAnsi"/>
          <w:b/>
          <w:color w:val="000000"/>
          <w:sz w:val="22"/>
          <w:szCs w:val="22"/>
        </w:rPr>
      </w:pPr>
      <w:r w:rsidRPr="00A35DA2">
        <w:rPr>
          <w:rFonts w:asciiTheme="minorHAnsi" w:hAnsiTheme="minorHAnsi" w:cstheme="minorHAnsi"/>
          <w:b/>
          <w:color w:val="000000"/>
          <w:sz w:val="22"/>
          <w:szCs w:val="22"/>
          <w:lang w:val="el-GR"/>
        </w:rPr>
        <w:t>ΣΥΝΙΣΤΩΜΕΝΗ</w:t>
      </w:r>
      <w:r w:rsidRPr="00A35DA2">
        <w:rPr>
          <w:rFonts w:asciiTheme="minorHAnsi" w:hAnsiTheme="minorHAnsi" w:cstheme="minorHAnsi"/>
          <w:b/>
          <w:color w:val="000000"/>
          <w:sz w:val="22"/>
          <w:szCs w:val="22"/>
        </w:rPr>
        <w:t>-ΒΙΒΛΙΟΓΡΑΦΙΑ</w:t>
      </w:r>
    </w:p>
    <w:tbl>
      <w:tblPr>
        <w:tblW w:w="84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8472"/>
      </w:tblGrid>
      <w:tr w:rsidR="00B04125" w:rsidRPr="00214792">
        <w:tc>
          <w:tcPr>
            <w:tcW w:w="84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4125" w:rsidRPr="00A35DA2" w:rsidRDefault="0070776F">
            <w:pPr>
              <w:jc w:val="both"/>
              <w:rPr>
                <w:rFonts w:asciiTheme="minorHAnsi" w:hAnsiTheme="minorHAnsi" w:cstheme="minorHAnsi"/>
                <w:i/>
                <w:sz w:val="22"/>
                <w:szCs w:val="22"/>
                <w:lang w:val="el-GR"/>
              </w:rPr>
            </w:pPr>
            <w:r w:rsidRPr="00A35DA2">
              <w:rPr>
                <w:rFonts w:asciiTheme="minorHAnsi" w:hAnsiTheme="minorHAnsi" w:cstheme="minorHAnsi"/>
                <w:i/>
                <w:sz w:val="22"/>
                <w:szCs w:val="22"/>
                <w:lang w:val="el-GR"/>
              </w:rPr>
              <w:lastRenderedPageBreak/>
              <w:t>-Προτεινόμενη Βιβλιογραφία :</w:t>
            </w:r>
          </w:p>
          <w:p w:rsidR="00B04125" w:rsidRPr="00A35DA2" w:rsidRDefault="0070776F">
            <w:pPr>
              <w:jc w:val="both"/>
              <w:rPr>
                <w:rFonts w:asciiTheme="minorHAnsi" w:hAnsiTheme="minorHAnsi" w:cstheme="minorHAnsi"/>
                <w:i/>
                <w:sz w:val="22"/>
                <w:szCs w:val="22"/>
                <w:lang w:val="el-GR"/>
              </w:rPr>
            </w:pPr>
            <w:r w:rsidRPr="00A35DA2">
              <w:rPr>
                <w:rFonts w:asciiTheme="minorHAnsi" w:hAnsiTheme="minorHAnsi" w:cstheme="minorHAnsi"/>
                <w:i/>
                <w:sz w:val="22"/>
                <w:szCs w:val="22"/>
                <w:lang w:val="el-GR"/>
              </w:rPr>
              <w:t>-Συναφή επιστημονικά περιοδικά:</w:t>
            </w:r>
          </w:p>
          <w:p w:rsidR="00B04125" w:rsidRPr="00A35DA2" w:rsidRDefault="00B04125">
            <w:pPr>
              <w:shd w:val="clear" w:color="auto" w:fill="FFFFFF"/>
              <w:rPr>
                <w:rFonts w:asciiTheme="minorHAnsi" w:hAnsiTheme="minorHAnsi" w:cstheme="minorHAnsi"/>
                <w:sz w:val="22"/>
                <w:szCs w:val="22"/>
              </w:rPr>
            </w:pPr>
          </w:p>
          <w:p w:rsidR="00B04125" w:rsidRPr="00A35DA2" w:rsidRDefault="0070776F">
            <w:pPr>
              <w:shd w:val="clear" w:color="auto" w:fill="FFFFFF"/>
              <w:rPr>
                <w:rFonts w:asciiTheme="minorHAnsi" w:hAnsiTheme="minorHAnsi" w:cstheme="minorHAnsi"/>
                <w:sz w:val="22"/>
                <w:szCs w:val="22"/>
              </w:rPr>
            </w:pPr>
            <w:r w:rsidRPr="00A35DA2">
              <w:rPr>
                <w:rFonts w:asciiTheme="minorHAnsi" w:hAnsiTheme="minorHAnsi" w:cstheme="minorHAnsi"/>
                <w:sz w:val="22"/>
                <w:szCs w:val="22"/>
                <w:lang w:val="el-GR"/>
              </w:rPr>
              <w:t>1. Βιβλία.</w:t>
            </w:r>
          </w:p>
          <w:p w:rsidR="00B04125" w:rsidRPr="00A35DA2" w:rsidRDefault="0070776F">
            <w:pPr>
              <w:shd w:val="clear" w:color="auto" w:fill="FFFFFF"/>
              <w:rPr>
                <w:rFonts w:asciiTheme="minorHAnsi" w:hAnsiTheme="minorHAnsi" w:cstheme="minorHAnsi"/>
                <w:sz w:val="22"/>
                <w:szCs w:val="22"/>
              </w:rPr>
            </w:pPr>
            <w:r w:rsidRPr="00A35DA2">
              <w:rPr>
                <w:rFonts w:asciiTheme="minorHAnsi" w:hAnsiTheme="minorHAnsi" w:cstheme="minorHAnsi"/>
                <w:sz w:val="22"/>
                <w:szCs w:val="22"/>
                <w:lang w:val="el-GR"/>
              </w:rPr>
              <w:t xml:space="preserve">Προτείνονται τα: </w:t>
            </w:r>
          </w:p>
          <w:p w:rsidR="00B04125" w:rsidRPr="00A35DA2" w:rsidRDefault="0070776F">
            <w:pPr>
              <w:shd w:val="clear" w:color="auto" w:fill="FFFFFF"/>
              <w:rPr>
                <w:rFonts w:asciiTheme="minorHAnsi" w:hAnsiTheme="minorHAnsi" w:cstheme="minorHAnsi"/>
                <w:sz w:val="22"/>
                <w:szCs w:val="22"/>
                <w:lang w:val="el-GR"/>
              </w:rPr>
            </w:pPr>
            <w:r w:rsidRPr="00A35DA2">
              <w:rPr>
                <w:rFonts w:asciiTheme="minorHAnsi" w:hAnsiTheme="minorHAnsi" w:cstheme="minorHAnsi"/>
                <w:sz w:val="22"/>
                <w:szCs w:val="22"/>
                <w:lang w:val="el-GR"/>
              </w:rPr>
              <w:t>ΤΑ ΒΛΑΣΤΙΚΑ ΚΥΤΤΑΡΑ (2008)  ΓΕΩΡΓΑΤΟΣ ΣΠ.,ΚΟΥΚΛΗΣ Π.,ΛΑΖΑΡΙΔΗΣ Γ.,ΜΕΛΙΔΩΝΗ Α. - ΕΚΔΟΣΕΙΣ ΕΦΥΡΑ</w:t>
            </w:r>
          </w:p>
          <w:p w:rsidR="00B04125" w:rsidRPr="00A35DA2" w:rsidRDefault="0070776F">
            <w:pPr>
              <w:shd w:val="clear" w:color="auto" w:fill="FFFFFF"/>
              <w:rPr>
                <w:rFonts w:asciiTheme="minorHAnsi" w:hAnsiTheme="minorHAnsi" w:cstheme="minorHAnsi"/>
                <w:sz w:val="22"/>
                <w:szCs w:val="22"/>
              </w:rPr>
            </w:pPr>
            <w:r w:rsidRPr="00A35DA2">
              <w:rPr>
                <w:rFonts w:asciiTheme="minorHAnsi" w:hAnsiTheme="minorHAnsi" w:cstheme="minorHAnsi"/>
                <w:sz w:val="22"/>
                <w:szCs w:val="22"/>
              </w:rPr>
              <w:t xml:space="preserve">ISBN: 978-960-89692-5-4 </w:t>
            </w:r>
          </w:p>
          <w:p w:rsidR="00B04125" w:rsidRPr="00A35DA2" w:rsidRDefault="0070776F">
            <w:pPr>
              <w:shd w:val="clear" w:color="auto" w:fill="FFFFFF"/>
              <w:rPr>
                <w:rFonts w:asciiTheme="minorHAnsi" w:hAnsiTheme="minorHAnsi" w:cstheme="minorHAnsi"/>
                <w:sz w:val="22"/>
                <w:szCs w:val="22"/>
              </w:rPr>
            </w:pPr>
            <w:proofErr w:type="spellStart"/>
            <w:r w:rsidRPr="00A35DA2">
              <w:rPr>
                <w:rFonts w:asciiTheme="minorHAnsi" w:hAnsiTheme="minorHAnsi" w:cstheme="minorHAnsi"/>
                <w:sz w:val="22"/>
                <w:szCs w:val="22"/>
              </w:rPr>
              <w:t>και</w:t>
            </w:r>
            <w:proofErr w:type="spellEnd"/>
            <w:r w:rsidRPr="00A35DA2">
              <w:rPr>
                <w:rFonts w:asciiTheme="minorHAnsi" w:hAnsiTheme="minorHAnsi" w:cstheme="minorHAnsi"/>
                <w:sz w:val="22"/>
                <w:szCs w:val="22"/>
              </w:rPr>
              <w:t xml:space="preserve"> </w:t>
            </w:r>
            <w:proofErr w:type="spellStart"/>
            <w:r w:rsidRPr="00A35DA2">
              <w:rPr>
                <w:rFonts w:asciiTheme="minorHAnsi" w:hAnsiTheme="minorHAnsi" w:cstheme="minorHAnsi"/>
                <w:sz w:val="22"/>
                <w:szCs w:val="22"/>
              </w:rPr>
              <w:t>προαιρετικά</w:t>
            </w:r>
            <w:proofErr w:type="spellEnd"/>
          </w:p>
          <w:p w:rsidR="00B04125" w:rsidRPr="00A35DA2" w:rsidRDefault="0070776F">
            <w:pPr>
              <w:shd w:val="clear" w:color="auto" w:fill="FFFFFF"/>
              <w:rPr>
                <w:rFonts w:asciiTheme="minorHAnsi" w:hAnsiTheme="minorHAnsi" w:cstheme="minorHAnsi"/>
                <w:sz w:val="22"/>
                <w:szCs w:val="22"/>
                <w:lang w:val="el-GR"/>
              </w:rPr>
            </w:pPr>
            <w:r w:rsidRPr="00A35DA2">
              <w:rPr>
                <w:rFonts w:asciiTheme="minorHAnsi" w:hAnsiTheme="minorHAnsi" w:cstheme="minorHAnsi"/>
                <w:sz w:val="22"/>
                <w:szCs w:val="22"/>
              </w:rPr>
              <w:t xml:space="preserve">Essentials of Stem Cell Biology: </w:t>
            </w:r>
            <w:proofErr w:type="spellStart"/>
            <w:r w:rsidRPr="00A35DA2">
              <w:rPr>
                <w:rFonts w:asciiTheme="minorHAnsi" w:hAnsiTheme="minorHAnsi" w:cstheme="minorHAnsi"/>
                <w:sz w:val="22"/>
                <w:szCs w:val="22"/>
              </w:rPr>
              <w:t>Lanza</w:t>
            </w:r>
            <w:proofErr w:type="spellEnd"/>
            <w:r w:rsidRPr="00A35DA2">
              <w:rPr>
                <w:rFonts w:asciiTheme="minorHAnsi" w:hAnsiTheme="minorHAnsi" w:cstheme="minorHAnsi"/>
                <w:sz w:val="22"/>
                <w:szCs w:val="22"/>
              </w:rPr>
              <w:t xml:space="preserve"> R. </w:t>
            </w:r>
            <w:proofErr w:type="spellStart"/>
            <w:r w:rsidRPr="00A35DA2">
              <w:rPr>
                <w:rFonts w:asciiTheme="minorHAnsi" w:hAnsiTheme="minorHAnsi" w:cstheme="minorHAnsi"/>
                <w:sz w:val="22"/>
                <w:szCs w:val="22"/>
              </w:rPr>
              <w:t>Atala</w:t>
            </w:r>
            <w:proofErr w:type="spellEnd"/>
            <w:r w:rsidRPr="00A35DA2">
              <w:rPr>
                <w:rFonts w:asciiTheme="minorHAnsi" w:hAnsiTheme="minorHAnsi" w:cstheme="minorHAnsi"/>
                <w:sz w:val="22"/>
                <w:szCs w:val="22"/>
              </w:rPr>
              <w:t xml:space="preserve"> A.  </w:t>
            </w:r>
            <w:r w:rsidRPr="00A35DA2">
              <w:rPr>
                <w:rFonts w:asciiTheme="minorHAnsi" w:hAnsiTheme="minorHAnsi" w:cstheme="minorHAnsi"/>
                <w:sz w:val="22"/>
                <w:szCs w:val="22"/>
                <w:lang w:val="el-GR"/>
              </w:rPr>
              <w:t xml:space="preserve">2014 - </w:t>
            </w:r>
            <w:r w:rsidRPr="00A35DA2">
              <w:rPr>
                <w:rFonts w:asciiTheme="minorHAnsi" w:hAnsiTheme="minorHAnsi" w:cstheme="minorHAnsi"/>
                <w:sz w:val="22"/>
                <w:szCs w:val="22"/>
              </w:rPr>
              <w:t>Elsevier</w:t>
            </w:r>
          </w:p>
          <w:p w:rsidR="00B04125" w:rsidRPr="00A35DA2" w:rsidRDefault="0070776F">
            <w:pPr>
              <w:shd w:val="clear" w:color="auto" w:fill="FFFFFF"/>
              <w:rPr>
                <w:rFonts w:asciiTheme="minorHAnsi" w:hAnsiTheme="minorHAnsi" w:cstheme="minorHAnsi"/>
                <w:sz w:val="22"/>
                <w:szCs w:val="22"/>
                <w:lang w:val="el-GR"/>
              </w:rPr>
            </w:pPr>
            <w:r w:rsidRPr="00A35DA2">
              <w:rPr>
                <w:rFonts w:asciiTheme="minorHAnsi" w:hAnsiTheme="minorHAnsi" w:cstheme="minorHAnsi"/>
                <w:color w:val="555555"/>
                <w:sz w:val="22"/>
                <w:szCs w:val="22"/>
                <w:lang w:val="el-GR"/>
              </w:rPr>
              <w:t>ISBN: 978–0-12–409503–8</w:t>
            </w:r>
          </w:p>
          <w:p w:rsidR="00B04125" w:rsidRPr="00A35DA2" w:rsidRDefault="0070776F">
            <w:pPr>
              <w:rPr>
                <w:rFonts w:asciiTheme="minorHAnsi" w:hAnsiTheme="minorHAnsi" w:cstheme="minorHAnsi"/>
                <w:sz w:val="22"/>
                <w:szCs w:val="22"/>
                <w:lang w:val="el-GR"/>
              </w:rPr>
            </w:pPr>
            <w:r w:rsidRPr="00A35DA2">
              <w:rPr>
                <w:rFonts w:asciiTheme="minorHAnsi" w:hAnsiTheme="minorHAnsi" w:cstheme="minorHAnsi"/>
                <w:sz w:val="22"/>
                <w:szCs w:val="22"/>
                <w:lang w:val="el-GR"/>
              </w:rPr>
              <w:t xml:space="preserve"> </w:t>
            </w:r>
          </w:p>
          <w:p w:rsidR="00B04125" w:rsidRPr="00A35DA2" w:rsidRDefault="0070776F">
            <w:pPr>
              <w:rPr>
                <w:rFonts w:asciiTheme="minorHAnsi" w:hAnsiTheme="minorHAnsi" w:cstheme="minorHAnsi"/>
                <w:sz w:val="22"/>
                <w:szCs w:val="22"/>
                <w:lang w:val="el-GR"/>
              </w:rPr>
            </w:pPr>
            <w:r w:rsidRPr="00A35DA2">
              <w:rPr>
                <w:rFonts w:asciiTheme="minorHAnsi" w:hAnsiTheme="minorHAnsi" w:cstheme="minorHAnsi"/>
                <w:sz w:val="22"/>
                <w:szCs w:val="22"/>
                <w:lang w:val="el-GR"/>
              </w:rPr>
              <w:t xml:space="preserve">2) Σύσταση πολλαπλής βιβλιογραφίας: άρθρα και ανασκοπήσεις που </w:t>
            </w:r>
            <w:r w:rsidRPr="00A35DA2">
              <w:rPr>
                <w:rFonts w:asciiTheme="minorHAnsi" w:hAnsiTheme="minorHAnsi" w:cstheme="minorHAnsi"/>
                <w:bCs/>
                <w:color w:val="000000"/>
                <w:sz w:val="22"/>
                <w:szCs w:val="22"/>
                <w:lang w:val="el-GR"/>
              </w:rPr>
              <w:t xml:space="preserve">είναι </w:t>
            </w:r>
            <w:proofErr w:type="spellStart"/>
            <w:r w:rsidRPr="00A35DA2">
              <w:rPr>
                <w:rFonts w:asciiTheme="minorHAnsi" w:hAnsiTheme="minorHAnsi" w:cstheme="minorHAnsi"/>
                <w:bCs/>
                <w:color w:val="000000"/>
                <w:sz w:val="22"/>
                <w:szCs w:val="22"/>
                <w:lang w:val="el-GR"/>
              </w:rPr>
              <w:t>προσβάσιμα</w:t>
            </w:r>
            <w:proofErr w:type="spellEnd"/>
            <w:r w:rsidRPr="00A35DA2">
              <w:rPr>
                <w:rFonts w:asciiTheme="minorHAnsi" w:hAnsiTheme="minorHAnsi" w:cstheme="minorHAnsi"/>
                <w:bCs/>
                <w:color w:val="000000"/>
                <w:sz w:val="22"/>
                <w:szCs w:val="22"/>
                <w:lang w:val="el-GR"/>
              </w:rPr>
              <w:t xml:space="preserve"> μέσω διαδικτύου</w:t>
            </w:r>
            <w:r w:rsidRPr="00A35DA2">
              <w:rPr>
                <w:rFonts w:asciiTheme="minorHAnsi" w:hAnsiTheme="minorHAnsi" w:cstheme="minorHAnsi"/>
                <w:sz w:val="22"/>
                <w:szCs w:val="22"/>
                <w:lang w:val="el-GR"/>
              </w:rPr>
              <w:t>.</w:t>
            </w:r>
          </w:p>
          <w:p w:rsidR="00B04125" w:rsidRPr="00A35DA2" w:rsidRDefault="00B04125">
            <w:pPr>
              <w:rPr>
                <w:rFonts w:asciiTheme="minorHAnsi" w:hAnsiTheme="minorHAnsi" w:cstheme="minorHAnsi"/>
                <w:bCs/>
                <w:color w:val="000000"/>
                <w:sz w:val="22"/>
                <w:szCs w:val="22"/>
                <w:lang w:val="el-GR"/>
              </w:rPr>
            </w:pPr>
          </w:p>
        </w:tc>
      </w:tr>
    </w:tbl>
    <w:p w:rsidR="00B04125" w:rsidRPr="00A35DA2" w:rsidRDefault="00B04125">
      <w:pPr>
        <w:widowControl w:val="0"/>
        <w:spacing w:before="240" w:after="200" w:line="276" w:lineRule="auto"/>
        <w:rPr>
          <w:rFonts w:asciiTheme="minorHAnsi" w:hAnsiTheme="minorHAnsi" w:cstheme="minorHAnsi"/>
          <w:b/>
          <w:color w:val="000000"/>
          <w:sz w:val="22"/>
          <w:szCs w:val="22"/>
          <w:lang w:val="el-GR"/>
        </w:rPr>
      </w:pPr>
    </w:p>
    <w:p w:rsidR="00B04125" w:rsidRPr="00A35DA2" w:rsidRDefault="00B04125">
      <w:pPr>
        <w:rPr>
          <w:rFonts w:asciiTheme="minorHAnsi" w:hAnsiTheme="minorHAnsi" w:cstheme="minorHAnsi"/>
          <w:lang w:val="el-GR"/>
        </w:rPr>
      </w:pPr>
    </w:p>
    <w:sectPr w:rsidR="00B04125" w:rsidRPr="00A35DA2" w:rsidSect="00B04125">
      <w:pgSz w:w="11906" w:h="16838"/>
      <w:pgMar w:top="1440" w:right="1800" w:bottom="1440" w:left="1800"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Liberation Sans">
    <w:altName w:val="Arial"/>
    <w:charset w:val="01"/>
    <w:family w:val="swiss"/>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86E27"/>
    <w:multiLevelType w:val="multilevel"/>
    <w:tmpl w:val="504287BE"/>
    <w:lvl w:ilvl="0">
      <w:start w:val="1"/>
      <w:numFmt w:val="bullet"/>
      <w:lvlText w:val=""/>
      <w:lvlJc w:val="left"/>
      <w:pPr>
        <w:ind w:left="1174"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5D4E3F26"/>
    <w:multiLevelType w:val="multilevel"/>
    <w:tmpl w:val="9E6C0574"/>
    <w:lvl w:ilvl="0">
      <w:start w:val="1"/>
      <w:numFmt w:val="decimal"/>
      <w:lvlText w:val="(%1)"/>
      <w:lvlJc w:val="left"/>
      <w:pPr>
        <w:ind w:left="720" w:hanging="360"/>
      </w:pPr>
      <w:rPr>
        <w:rFonts w:ascii="Calibri" w:hAnsi="Calibri"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78EA0D03"/>
    <w:multiLevelType w:val="multilevel"/>
    <w:tmpl w:val="96A493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20"/>
  <w:characterSpacingControl w:val="doNotCompress"/>
  <w:compat/>
  <w:rsids>
    <w:rsidRoot w:val="00B04125"/>
    <w:rsid w:val="00214792"/>
    <w:rsid w:val="0070776F"/>
    <w:rsid w:val="0077591D"/>
    <w:rsid w:val="007A0013"/>
    <w:rsid w:val="00A35DA2"/>
    <w:rsid w:val="00B04125"/>
    <w:rsid w:val="00B828A6"/>
    <w:rsid w:val="00F3216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FA7"/>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Char"/>
    <w:qFormat/>
    <w:rsid w:val="00955FA7"/>
    <w:pPr>
      <w:keepNext/>
      <w:spacing w:before="240" w:after="480"/>
      <w:outlineLvl w:val="0"/>
    </w:pPr>
    <w:rPr>
      <w:rFonts w:ascii="Arial" w:hAnsi="Arial" w:cs="Arial"/>
      <w:b/>
      <w:bCs/>
      <w:sz w:val="32"/>
      <w:lang w:val="el-GR"/>
    </w:rPr>
  </w:style>
  <w:style w:type="character" w:customStyle="1" w:styleId="1Char">
    <w:name w:val="Επικεφαλίδα 1 Char"/>
    <w:basedOn w:val="a0"/>
    <w:link w:val="Heading1"/>
    <w:qFormat/>
    <w:locked/>
    <w:rsid w:val="00955FA7"/>
    <w:rPr>
      <w:rFonts w:ascii="Arial" w:hAnsi="Arial" w:cs="Arial"/>
      <w:b/>
      <w:bCs/>
      <w:sz w:val="32"/>
      <w:szCs w:val="24"/>
      <w:lang w:val="el-GR" w:eastAsia="en-US" w:bidi="ar-SA"/>
    </w:rPr>
  </w:style>
  <w:style w:type="character" w:customStyle="1" w:styleId="Char">
    <w:name w:val="Σώμα κειμένου Char"/>
    <w:basedOn w:val="a0"/>
    <w:link w:val="a3"/>
    <w:qFormat/>
    <w:locked/>
    <w:rsid w:val="00955FA7"/>
    <w:rPr>
      <w:sz w:val="24"/>
      <w:szCs w:val="24"/>
      <w:lang w:val="en-US" w:eastAsia="en-US" w:bidi="ar-SA"/>
    </w:rPr>
  </w:style>
  <w:style w:type="character" w:customStyle="1" w:styleId="InternetLink">
    <w:name w:val="Internet Link"/>
    <w:basedOn w:val="a0"/>
    <w:rsid w:val="00DC6A33"/>
    <w:rPr>
      <w:color w:val="0000FF"/>
      <w:u w:val="single"/>
    </w:rPr>
  </w:style>
  <w:style w:type="character" w:customStyle="1" w:styleId="ListLabel1">
    <w:name w:val="ListLabel 1"/>
    <w:qFormat/>
    <w:rsid w:val="00B04125"/>
    <w:rPr>
      <w:rFonts w:ascii="Calibri" w:hAnsi="Calibri" w:cs="Times New Roman"/>
      <w:b/>
      <w:sz w:val="22"/>
    </w:rPr>
  </w:style>
  <w:style w:type="character" w:customStyle="1" w:styleId="ListLabel2">
    <w:name w:val="ListLabel 2"/>
    <w:qFormat/>
    <w:rsid w:val="00B04125"/>
    <w:rPr>
      <w:rFonts w:cs="Times New Roman"/>
    </w:rPr>
  </w:style>
  <w:style w:type="character" w:customStyle="1" w:styleId="ListLabel3">
    <w:name w:val="ListLabel 3"/>
    <w:qFormat/>
    <w:rsid w:val="00B04125"/>
    <w:rPr>
      <w:rFonts w:cs="Times New Roman"/>
    </w:rPr>
  </w:style>
  <w:style w:type="character" w:customStyle="1" w:styleId="ListLabel4">
    <w:name w:val="ListLabel 4"/>
    <w:qFormat/>
    <w:rsid w:val="00B04125"/>
    <w:rPr>
      <w:rFonts w:cs="Times New Roman"/>
    </w:rPr>
  </w:style>
  <w:style w:type="character" w:customStyle="1" w:styleId="ListLabel5">
    <w:name w:val="ListLabel 5"/>
    <w:qFormat/>
    <w:rsid w:val="00B04125"/>
    <w:rPr>
      <w:rFonts w:cs="Times New Roman"/>
    </w:rPr>
  </w:style>
  <w:style w:type="character" w:customStyle="1" w:styleId="ListLabel6">
    <w:name w:val="ListLabel 6"/>
    <w:qFormat/>
    <w:rsid w:val="00B04125"/>
    <w:rPr>
      <w:rFonts w:cs="Times New Roman"/>
    </w:rPr>
  </w:style>
  <w:style w:type="character" w:customStyle="1" w:styleId="ListLabel7">
    <w:name w:val="ListLabel 7"/>
    <w:qFormat/>
    <w:rsid w:val="00B04125"/>
    <w:rPr>
      <w:rFonts w:cs="Times New Roman"/>
    </w:rPr>
  </w:style>
  <w:style w:type="character" w:customStyle="1" w:styleId="ListLabel8">
    <w:name w:val="ListLabel 8"/>
    <w:qFormat/>
    <w:rsid w:val="00B04125"/>
    <w:rPr>
      <w:rFonts w:cs="Times New Roman"/>
    </w:rPr>
  </w:style>
  <w:style w:type="character" w:customStyle="1" w:styleId="ListLabel9">
    <w:name w:val="ListLabel 9"/>
    <w:qFormat/>
    <w:rsid w:val="00B04125"/>
    <w:rPr>
      <w:rFonts w:cs="Times New Roman"/>
    </w:rPr>
  </w:style>
  <w:style w:type="paragraph" w:customStyle="1" w:styleId="Heading">
    <w:name w:val="Heading"/>
    <w:basedOn w:val="a"/>
    <w:next w:val="a3"/>
    <w:qFormat/>
    <w:rsid w:val="00B04125"/>
    <w:pPr>
      <w:keepNext/>
      <w:spacing w:before="240" w:after="120"/>
    </w:pPr>
    <w:rPr>
      <w:rFonts w:ascii="Liberation Sans" w:eastAsia="Noto Sans CJK SC Regular" w:hAnsi="Liberation Sans" w:cs="Lohit Devanagari"/>
      <w:sz w:val="28"/>
      <w:szCs w:val="28"/>
    </w:rPr>
  </w:style>
  <w:style w:type="paragraph" w:styleId="a3">
    <w:name w:val="Body Text"/>
    <w:basedOn w:val="a"/>
    <w:link w:val="Char"/>
    <w:rsid w:val="00955FA7"/>
    <w:pPr>
      <w:jc w:val="both"/>
    </w:pPr>
  </w:style>
  <w:style w:type="paragraph" w:styleId="a4">
    <w:name w:val="List"/>
    <w:basedOn w:val="a3"/>
    <w:rsid w:val="00B04125"/>
    <w:rPr>
      <w:rFonts w:cs="Lohit Devanagari"/>
    </w:rPr>
  </w:style>
  <w:style w:type="paragraph" w:customStyle="1" w:styleId="Caption">
    <w:name w:val="Caption"/>
    <w:basedOn w:val="a"/>
    <w:qFormat/>
    <w:rsid w:val="00B04125"/>
    <w:pPr>
      <w:suppressLineNumbers/>
      <w:spacing w:before="120" w:after="120"/>
    </w:pPr>
    <w:rPr>
      <w:rFonts w:cs="Lohit Devanagari"/>
      <w:i/>
      <w:iCs/>
    </w:rPr>
  </w:style>
  <w:style w:type="paragraph" w:customStyle="1" w:styleId="Index">
    <w:name w:val="Index"/>
    <w:basedOn w:val="a"/>
    <w:qFormat/>
    <w:rsid w:val="00B04125"/>
    <w:pPr>
      <w:suppressLineNumbers/>
    </w:pPr>
    <w:rPr>
      <w:rFonts w:cs="Lohit Devanagari"/>
    </w:rPr>
  </w:style>
  <w:style w:type="paragraph" w:customStyle="1" w:styleId="msonormalcxsp">
    <w:name w:val="msonormalcxspμεσαίο"/>
    <w:basedOn w:val="a"/>
    <w:qFormat/>
    <w:rsid w:val="00955FA7"/>
    <w:pPr>
      <w:spacing w:beforeAutospacing="1" w:afterAutospacing="1"/>
    </w:pPr>
    <w:rPr>
      <w:lang w:val="el-GR" w:eastAsia="el-GR"/>
    </w:rPr>
  </w:style>
  <w:style w:type="paragraph" w:customStyle="1" w:styleId="Default">
    <w:name w:val="Default"/>
    <w:qFormat/>
    <w:rsid w:val="00A025AB"/>
    <w:rPr>
      <w:rFonts w:ascii="Calibri" w:hAnsi="Calibri" w:cs="Calibri"/>
      <w:color w:val="000000"/>
      <w:sz w:val="24"/>
      <w:szCs w:val="24"/>
    </w:rPr>
  </w:style>
  <w:style w:type="paragraph" w:styleId="a5">
    <w:name w:val="List Paragraph"/>
    <w:basedOn w:val="a"/>
    <w:uiPriority w:val="34"/>
    <w:qFormat/>
    <w:rsid w:val="006C54A2"/>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1154</Words>
  <Characters>6233</Characters>
  <Application>Microsoft Office Word</Application>
  <DocSecurity>0</DocSecurity>
  <Lines>51</Lines>
  <Paragraphs>14</Paragraphs>
  <ScaleCrop>false</ScaleCrop>
  <Company>Hewlett-Packard Company</Company>
  <LinksUpToDate>false</LinksUpToDate>
  <CharactersWithSpaces>7373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Dora</cp:lastModifiedBy>
  <cp:revision>5</cp:revision>
  <dcterms:created xsi:type="dcterms:W3CDTF">2017-11-10T07:00:00Z</dcterms:created>
  <dcterms:modified xsi:type="dcterms:W3CDTF">2018-06-05T09:42:00Z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