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6F0DA0" w:rsidRDefault="006F0DA0">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6F0DA0" w:rsidRDefault="006F0DA0">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6F0DA0">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6F0DA0">
            <w:pPr>
              <w:rPr>
                <w:rFonts w:ascii="Calibri" w:hAnsi="Calibri" w:cs="Arial"/>
                <w:b/>
                <w:sz w:val="20"/>
                <w:szCs w:val="20"/>
                <w:lang w:val="el-GR"/>
              </w:rPr>
            </w:pPr>
            <w:r>
              <w:rPr>
                <w:rFonts w:ascii="Calibri" w:hAnsi="Calibri" w:cs="Arial"/>
                <w:b/>
                <w:sz w:val="20"/>
                <w:szCs w:val="20"/>
                <w:lang w:val="el-GR"/>
              </w:rPr>
              <w:t>ΒΕΕ609</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6F0DA0">
            <w:pPr>
              <w:rPr>
                <w:rFonts w:ascii="Calibri" w:hAnsi="Calibri" w:cs="Arial"/>
                <w:b/>
                <w:sz w:val="20"/>
                <w:szCs w:val="20"/>
                <w:lang w:val="el-GR"/>
              </w:rPr>
            </w:pPr>
            <w:r>
              <w:rPr>
                <w:rFonts w:ascii="Calibri" w:hAnsi="Calibri" w:cs="Arial"/>
                <w:b/>
                <w:sz w:val="20"/>
                <w:szCs w:val="20"/>
                <w:lang w:val="el-GR"/>
              </w:rPr>
              <w:t xml:space="preserve"> 8</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2869DA" w:rsidRDefault="00B1375C" w:rsidP="002869DA">
            <w:pPr>
              <w:rPr>
                <w:rFonts w:ascii="Calibri" w:hAnsi="Calibri" w:cs="Arial"/>
                <w:sz w:val="20"/>
                <w:szCs w:val="20"/>
              </w:rPr>
            </w:pPr>
            <w:r>
              <w:rPr>
                <w:rFonts w:ascii="Calibri" w:hAnsi="Calibri" w:cs="Arial"/>
                <w:sz w:val="20"/>
                <w:szCs w:val="20"/>
                <w:lang w:val="el-GR"/>
              </w:rPr>
              <w:t>ΚΥΤΤΑΡΙΚΗ ΝΕΥΡΟΒΙΟΛΟΓΙΑ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007374" w:rsidP="0065289D">
            <w:pPr>
              <w:jc w:val="right"/>
              <w:rPr>
                <w:rFonts w:ascii="Calibri" w:hAnsi="Calibri" w:cs="Arial"/>
                <w:color w:val="002060"/>
                <w:sz w:val="20"/>
                <w:szCs w:val="20"/>
                <w:lang w:val="el-GR"/>
              </w:rPr>
            </w:pPr>
            <w:proofErr w:type="spellStart"/>
            <w:r w:rsidRPr="009457DD">
              <w:rPr>
                <w:rFonts w:asciiTheme="minorHAnsi" w:hAnsiTheme="minorHAnsi" w:cstheme="minorHAnsi"/>
                <w:bCs/>
                <w:lang w:eastAsia="el-GR"/>
              </w:rPr>
              <w:t>Διαλέξεις</w:t>
            </w:r>
            <w:proofErr w:type="spellEnd"/>
            <w:r w:rsidRPr="009457DD">
              <w:rPr>
                <w:rFonts w:asciiTheme="minorHAnsi" w:hAnsiTheme="minorHAnsi" w:cstheme="minorHAnsi"/>
                <w:bCs/>
                <w:lang w:val="el-GR" w:eastAsia="el-GR"/>
              </w:rPr>
              <w:t xml:space="preserve"> και Εργαστηριακές Ασκήσεις</w:t>
            </w:r>
            <w:r>
              <w:rPr>
                <w:rFonts w:ascii="Calibri" w:hAnsi="Calibri" w:cs="Arial"/>
                <w:color w:val="002060"/>
                <w:sz w:val="20"/>
                <w:szCs w:val="20"/>
                <w:lang w:val="el-GR"/>
              </w:rPr>
              <w:t xml:space="preserve"> </w:t>
            </w:r>
            <w:r w:rsidR="006F0DA0">
              <w:rPr>
                <w:rFonts w:ascii="Calibri" w:hAnsi="Calibri" w:cs="Arial"/>
                <w:color w:val="002060"/>
                <w:sz w:val="20"/>
                <w:szCs w:val="20"/>
                <w:lang w:val="el-GR"/>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6F0DA0">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6F0DA0">
            <w:pPr>
              <w:jc w:val="center"/>
              <w:rPr>
                <w:rFonts w:ascii="Calibri" w:hAnsi="Calibri" w:cs="Arial"/>
                <w:color w:val="002060"/>
                <w:sz w:val="20"/>
                <w:szCs w:val="20"/>
                <w:lang w:val="el-GR"/>
              </w:rPr>
            </w:pPr>
            <w:r>
              <w:rPr>
                <w:rFonts w:ascii="Calibri" w:hAnsi="Calibri" w:cs="Arial"/>
                <w:color w:val="002060"/>
                <w:sz w:val="20"/>
                <w:szCs w:val="20"/>
                <w:lang w:val="el-GR"/>
              </w:rPr>
              <w:t>4</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CD79F0"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CD79F0"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37047F" w:rsidRDefault="006F0DA0">
            <w:pPr>
              <w:rPr>
                <w:rFonts w:ascii="Calibri" w:hAnsi="Calibri" w:cs="Arial"/>
                <w:color w:val="002060"/>
                <w:sz w:val="20"/>
                <w:szCs w:val="20"/>
                <w:lang w:val="el-GR"/>
              </w:rPr>
            </w:pPr>
            <w:r>
              <w:rPr>
                <w:rFonts w:ascii="Calibri" w:hAnsi="Calibri" w:cs="Arial"/>
                <w:color w:val="002060"/>
                <w:sz w:val="20"/>
                <w:szCs w:val="20"/>
                <w:lang w:val="el-GR"/>
              </w:rPr>
              <w:t>ΕΙΔΙΚΕΥΣΗΣ ΓΕΝΙΚΩΝ ΓΝΩΣΕΩΝ</w:t>
            </w:r>
          </w:p>
          <w:p w:rsidR="0037047F" w:rsidRPr="0037047F" w:rsidRDefault="0037047F">
            <w:pPr>
              <w:rPr>
                <w:rFonts w:ascii="Calibri" w:hAnsi="Calibri" w:cs="Arial"/>
                <w:color w:val="002060"/>
                <w:sz w:val="20"/>
                <w:szCs w:val="20"/>
                <w:lang w:val="el-GR"/>
              </w:rPr>
            </w:pPr>
            <w:r>
              <w:rPr>
                <w:rFonts w:ascii="Calibri" w:hAnsi="Calibri" w:cs="Arial"/>
                <w:color w:val="002060"/>
                <w:sz w:val="20"/>
                <w:szCs w:val="20"/>
                <w:lang w:val="el-GR"/>
              </w:rPr>
              <w:t>ΑΝΑΠΤΥΞΗΣ ΔΕΞΙΟΤΗΤΩΝ</w:t>
            </w:r>
          </w:p>
        </w:tc>
      </w:tr>
      <w:tr w:rsidR="00955FA7" w:rsidRPr="00D56C1C"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6F0DA0">
            <w:pPr>
              <w:rPr>
                <w:rFonts w:ascii="Calibri" w:hAnsi="Calibri" w:cs="Arial"/>
                <w:color w:val="002060"/>
                <w:sz w:val="20"/>
                <w:szCs w:val="20"/>
                <w:lang w:val="el-GR"/>
              </w:rPr>
            </w:pPr>
            <w:r>
              <w:rPr>
                <w:rFonts w:ascii="Calibri" w:hAnsi="Calibri" w:cs="Arial"/>
                <w:color w:val="002060"/>
                <w:sz w:val="20"/>
                <w:szCs w:val="20"/>
                <w:lang w:val="el-GR"/>
              </w:rPr>
              <w:t>ΦΥΣΙΟΛΟΓΙΑ ΖΩΩΝ 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6F0DA0" w:rsidRDefault="006F0DA0">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6F0DA0" w:rsidP="006F0DA0">
            <w:pPr>
              <w:rPr>
                <w:rFonts w:ascii="Calibri" w:hAnsi="Calibri" w:cs="Arial"/>
                <w:color w:val="002060"/>
                <w:sz w:val="20"/>
                <w:szCs w:val="20"/>
                <w:lang w:val="el-GR"/>
              </w:rPr>
            </w:pPr>
            <w:r>
              <w:rPr>
                <w:rFonts w:ascii="Calibri" w:hAnsi="Calibri" w:cs="Arial"/>
                <w:color w:val="002060"/>
                <w:sz w:val="20"/>
                <w:szCs w:val="20"/>
                <w:lang w:val="el-GR"/>
              </w:rPr>
              <w:t>ΝΑΙ (ΣΤΗΝ ΑΓΓΛΙΚΗ)</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6F0DA0">
            <w:pPr>
              <w:spacing w:after="200" w:line="276" w:lineRule="auto"/>
              <w:rPr>
                <w:rFonts w:ascii="Calibri" w:hAnsi="Calibri" w:cs="Arial"/>
                <w:color w:val="002060"/>
                <w:sz w:val="20"/>
                <w:szCs w:val="20"/>
                <w:lang w:val="en-GB"/>
              </w:rPr>
            </w:pPr>
            <w:r w:rsidRPr="006F0DA0">
              <w:rPr>
                <w:rFonts w:ascii="Calibri" w:hAnsi="Calibri" w:cs="Arial"/>
                <w:color w:val="002060"/>
                <w:sz w:val="20"/>
                <w:szCs w:val="20"/>
                <w:lang w:val="en-GB"/>
              </w:rPr>
              <w:t>http://ecourse.uoi.gr/course/view.php?id=344</w:t>
            </w:r>
          </w:p>
        </w:tc>
      </w:tr>
    </w:tbl>
    <w:p w:rsidR="00955FA7" w:rsidRPr="006D436C" w:rsidRDefault="00955FA7" w:rsidP="00955FA7">
      <w:pPr>
        <w:rPr>
          <w:lang w:val="en-GB"/>
        </w:rPr>
      </w:pPr>
      <w:r w:rsidRPr="006D436C">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CD79F0"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CD79F0" w:rsidTr="00955FA7">
        <w:tc>
          <w:tcPr>
            <w:tcW w:w="8472" w:type="dxa"/>
            <w:gridSpan w:val="2"/>
            <w:tcBorders>
              <w:top w:val="single" w:sz="4" w:space="0" w:color="auto"/>
              <w:left w:val="single" w:sz="4" w:space="0" w:color="auto"/>
              <w:bottom w:val="single" w:sz="4" w:space="0" w:color="auto"/>
              <w:right w:val="single" w:sz="4" w:space="0" w:color="auto"/>
            </w:tcBorders>
          </w:tcPr>
          <w:p w:rsidR="003D45A0" w:rsidRDefault="006D436C" w:rsidP="00007374">
            <w:pPr>
              <w:widowControl w:val="0"/>
              <w:autoSpaceDE w:val="0"/>
              <w:autoSpaceDN w:val="0"/>
              <w:adjustRightInd w:val="0"/>
              <w:rPr>
                <w:rFonts w:asciiTheme="minorHAnsi" w:hAnsiTheme="minorHAnsi" w:cstheme="minorHAnsi"/>
                <w:sz w:val="22"/>
                <w:lang w:val="el-GR"/>
              </w:rPr>
            </w:pPr>
            <w:r w:rsidRPr="005616FD">
              <w:rPr>
                <w:rFonts w:asciiTheme="minorHAnsi" w:hAnsiTheme="minorHAnsi" w:cstheme="minorHAnsi"/>
                <w:sz w:val="22"/>
                <w:lang w:val="el-GR"/>
              </w:rPr>
              <w:t>Ο σκοπός του μαθήματος είναι η εμβάθυνση του φοιτητή στα αντικείμενα της νευροεπιστήμης</w:t>
            </w:r>
            <w:r w:rsidR="00007374">
              <w:rPr>
                <w:rFonts w:asciiTheme="minorHAnsi" w:hAnsiTheme="minorHAnsi" w:cstheme="minorHAnsi"/>
                <w:sz w:val="22"/>
                <w:lang w:val="el-GR"/>
              </w:rPr>
              <w:t xml:space="preserve"> και πιο ειδικά </w:t>
            </w:r>
            <w:r w:rsidRPr="005616FD">
              <w:rPr>
                <w:rFonts w:asciiTheme="minorHAnsi" w:hAnsiTheme="minorHAnsi" w:cstheme="minorHAnsi"/>
                <w:sz w:val="22"/>
                <w:lang w:val="el-GR"/>
              </w:rPr>
              <w:t xml:space="preserve"> της βιολογίας και </w:t>
            </w:r>
            <w:r w:rsidR="00007374">
              <w:rPr>
                <w:rFonts w:asciiTheme="minorHAnsi" w:hAnsiTheme="minorHAnsi" w:cstheme="minorHAnsi"/>
                <w:sz w:val="22"/>
                <w:lang w:val="el-GR"/>
              </w:rPr>
              <w:t xml:space="preserve"> </w:t>
            </w:r>
            <w:r w:rsidRPr="005616FD">
              <w:rPr>
                <w:rFonts w:asciiTheme="minorHAnsi" w:hAnsiTheme="minorHAnsi" w:cstheme="minorHAnsi"/>
                <w:sz w:val="22"/>
                <w:lang w:val="el-GR"/>
              </w:rPr>
              <w:t xml:space="preserve">φυσιολογίας των </w:t>
            </w:r>
            <w:r w:rsidR="00E90488">
              <w:rPr>
                <w:rFonts w:asciiTheme="minorHAnsi" w:hAnsiTheme="minorHAnsi" w:cstheme="minorHAnsi"/>
                <w:sz w:val="22"/>
                <w:lang w:val="el-GR"/>
              </w:rPr>
              <w:t xml:space="preserve">νευρικών </w:t>
            </w:r>
            <w:r w:rsidRPr="005616FD">
              <w:rPr>
                <w:rFonts w:asciiTheme="minorHAnsi" w:hAnsiTheme="minorHAnsi" w:cstheme="minorHAnsi"/>
                <w:sz w:val="22"/>
                <w:lang w:val="el-GR"/>
              </w:rPr>
              <w:t>κυττ</w:t>
            </w:r>
            <w:r w:rsidR="002D1D73">
              <w:rPr>
                <w:rFonts w:asciiTheme="minorHAnsi" w:hAnsiTheme="minorHAnsi" w:cstheme="minorHAnsi"/>
                <w:sz w:val="22"/>
                <w:lang w:val="el-GR"/>
              </w:rPr>
              <w:t>ά</w:t>
            </w:r>
            <w:r w:rsidRPr="005616FD">
              <w:rPr>
                <w:rFonts w:asciiTheme="minorHAnsi" w:hAnsiTheme="minorHAnsi" w:cstheme="minorHAnsi"/>
                <w:sz w:val="22"/>
                <w:lang w:val="el-GR"/>
              </w:rPr>
              <w:t>ρ</w:t>
            </w:r>
            <w:r w:rsidR="002D1D73">
              <w:rPr>
                <w:rFonts w:asciiTheme="minorHAnsi" w:hAnsiTheme="minorHAnsi" w:cstheme="minorHAnsi"/>
                <w:sz w:val="22"/>
                <w:lang w:val="el-GR"/>
              </w:rPr>
              <w:t>ω</w:t>
            </w:r>
            <w:r w:rsidRPr="005616FD">
              <w:rPr>
                <w:rFonts w:asciiTheme="minorHAnsi" w:hAnsiTheme="minorHAnsi" w:cstheme="minorHAnsi"/>
                <w:sz w:val="22"/>
                <w:lang w:val="el-GR"/>
              </w:rPr>
              <w:t>ν</w:t>
            </w:r>
            <w:r w:rsidR="00163FF4" w:rsidRPr="005616FD">
              <w:rPr>
                <w:rFonts w:asciiTheme="minorHAnsi" w:hAnsiTheme="minorHAnsi" w:cstheme="minorHAnsi"/>
                <w:sz w:val="22"/>
                <w:lang w:val="el-GR"/>
              </w:rPr>
              <w:t xml:space="preserve">. Ιδιαίτερη έμφαση δίνεται στη </w:t>
            </w:r>
            <w:r w:rsidRPr="005616FD">
              <w:rPr>
                <w:rFonts w:asciiTheme="minorHAnsi" w:hAnsiTheme="minorHAnsi" w:cstheme="minorHAnsi"/>
                <w:sz w:val="22"/>
                <w:lang w:val="el-GR"/>
              </w:rPr>
              <w:t xml:space="preserve">λειτουργία των ιοντικών διαύλων. Επίσης,  αναλύονται μοντέρνες τεχνικές και μεθοδολογίες για την μελέτη </w:t>
            </w:r>
            <w:r w:rsidR="00E90488">
              <w:rPr>
                <w:rFonts w:asciiTheme="minorHAnsi" w:hAnsiTheme="minorHAnsi" w:cstheme="minorHAnsi"/>
                <w:sz w:val="22"/>
                <w:lang w:val="el-GR"/>
              </w:rPr>
              <w:t>νευρικού συστήματος στο κυτταρικό επίπεδο</w:t>
            </w:r>
            <w:r w:rsidRPr="00007374">
              <w:rPr>
                <w:rFonts w:asciiTheme="minorHAnsi" w:hAnsiTheme="minorHAnsi" w:cstheme="minorHAnsi"/>
                <w:sz w:val="22"/>
                <w:lang w:val="el-GR"/>
              </w:rPr>
              <w:t>.</w:t>
            </w:r>
          </w:p>
          <w:p w:rsidR="00955FA7" w:rsidRPr="005616FD" w:rsidRDefault="006D436C" w:rsidP="00B37857">
            <w:pPr>
              <w:widowControl w:val="0"/>
              <w:autoSpaceDE w:val="0"/>
              <w:autoSpaceDN w:val="0"/>
              <w:adjustRightInd w:val="0"/>
              <w:rPr>
                <w:rFonts w:asciiTheme="minorHAnsi" w:hAnsiTheme="minorHAnsi" w:cstheme="minorHAnsi"/>
                <w:i/>
                <w:sz w:val="22"/>
                <w:szCs w:val="16"/>
                <w:lang w:val="el-GR"/>
              </w:rPr>
            </w:pPr>
            <w:r w:rsidRPr="00007374">
              <w:rPr>
                <w:rFonts w:asciiTheme="minorHAnsi" w:hAnsiTheme="minorHAnsi" w:cstheme="minorHAnsi"/>
                <w:sz w:val="22"/>
                <w:lang w:val="el-GR"/>
              </w:rPr>
              <w:t xml:space="preserve"> </w:t>
            </w:r>
            <w:r w:rsidRPr="00007374">
              <w:rPr>
                <w:rFonts w:asciiTheme="minorHAnsi" w:hAnsiTheme="minorHAnsi" w:cstheme="minorHAnsi"/>
                <w:bCs/>
                <w:sz w:val="22"/>
                <w:lang w:val="el-GR" w:eastAsia="el-GR"/>
              </w:rPr>
              <w:t xml:space="preserve">Με την ολοκλήρωση του μαθήματος οι φοιτητές </w:t>
            </w:r>
            <w:r w:rsidR="00007374" w:rsidRPr="00007374">
              <w:rPr>
                <w:rFonts w:asciiTheme="minorHAnsi" w:hAnsiTheme="minorHAnsi" w:cstheme="minorHAnsi"/>
                <w:bCs/>
                <w:sz w:val="22"/>
                <w:lang w:val="el-GR" w:eastAsia="el-GR"/>
              </w:rPr>
              <w:t xml:space="preserve">(1) </w:t>
            </w:r>
            <w:r w:rsidRPr="00007374">
              <w:rPr>
                <w:rFonts w:asciiTheme="minorHAnsi" w:hAnsiTheme="minorHAnsi" w:cstheme="minorHAnsi"/>
                <w:bCs/>
                <w:sz w:val="22"/>
                <w:lang w:val="el-GR" w:eastAsia="el-GR"/>
              </w:rPr>
              <w:t xml:space="preserve">θα κατανοούν τις βασικές αρχές  της λειτουργίας </w:t>
            </w:r>
            <w:r w:rsidR="00007374" w:rsidRPr="00007374">
              <w:rPr>
                <w:rFonts w:asciiTheme="minorHAnsi" w:hAnsiTheme="minorHAnsi" w:cstheme="minorHAnsi"/>
                <w:bCs/>
                <w:sz w:val="22"/>
                <w:lang w:val="el-GR" w:eastAsia="el-GR"/>
              </w:rPr>
              <w:t xml:space="preserve">των νευρικών κυττάρων και  πως αυτά επεξεργάζονται και </w:t>
            </w:r>
            <w:r w:rsidRPr="00007374">
              <w:rPr>
                <w:rFonts w:asciiTheme="minorHAnsi" w:hAnsiTheme="minorHAnsi" w:cstheme="minorHAnsi"/>
                <w:bCs/>
                <w:sz w:val="22"/>
                <w:lang w:val="el-GR" w:eastAsia="el-GR"/>
              </w:rPr>
              <w:t>μετ</w:t>
            </w:r>
            <w:r w:rsidR="00B37857">
              <w:rPr>
                <w:rFonts w:asciiTheme="minorHAnsi" w:hAnsiTheme="minorHAnsi" w:cstheme="minorHAnsi"/>
                <w:bCs/>
                <w:sz w:val="22"/>
                <w:lang w:val="el-GR" w:eastAsia="el-GR"/>
              </w:rPr>
              <w:t>α</w:t>
            </w:r>
            <w:r w:rsidRPr="00007374">
              <w:rPr>
                <w:rFonts w:asciiTheme="minorHAnsi" w:hAnsiTheme="minorHAnsi" w:cstheme="minorHAnsi"/>
                <w:bCs/>
                <w:sz w:val="22"/>
                <w:lang w:val="el-GR" w:eastAsia="el-GR"/>
              </w:rPr>
              <w:t>δ</w:t>
            </w:r>
            <w:r w:rsidR="00007374" w:rsidRPr="00007374">
              <w:rPr>
                <w:rFonts w:asciiTheme="minorHAnsi" w:hAnsiTheme="minorHAnsi" w:cstheme="minorHAnsi"/>
                <w:bCs/>
                <w:sz w:val="22"/>
                <w:lang w:val="el-GR" w:eastAsia="el-GR"/>
              </w:rPr>
              <w:t>ίδουν τη</w:t>
            </w:r>
            <w:r w:rsidRPr="00007374">
              <w:rPr>
                <w:rFonts w:asciiTheme="minorHAnsi" w:hAnsiTheme="minorHAnsi" w:cstheme="minorHAnsi"/>
                <w:bCs/>
                <w:sz w:val="22"/>
                <w:lang w:val="el-GR" w:eastAsia="el-GR"/>
              </w:rPr>
              <w:t xml:space="preserve"> </w:t>
            </w:r>
            <w:r w:rsidRPr="00BC7C76">
              <w:rPr>
                <w:rFonts w:asciiTheme="minorHAnsi" w:hAnsiTheme="minorHAnsi" w:cstheme="minorHAnsi"/>
                <w:bCs/>
                <w:sz w:val="22"/>
                <w:lang w:val="el-GR" w:eastAsia="el-GR"/>
              </w:rPr>
              <w:t>βιολογική πληροφορία</w:t>
            </w:r>
            <w:r w:rsidR="00007374" w:rsidRPr="00BC7C76">
              <w:rPr>
                <w:rFonts w:asciiTheme="minorHAnsi" w:hAnsiTheme="minorHAnsi" w:cstheme="minorHAnsi"/>
                <w:bCs/>
                <w:sz w:val="22"/>
                <w:lang w:val="el-GR" w:eastAsia="el-GR"/>
              </w:rPr>
              <w:t xml:space="preserve">, (2) </w:t>
            </w:r>
            <w:r w:rsidR="00BC7C76" w:rsidRPr="00BC7C76">
              <w:rPr>
                <w:rFonts w:asciiTheme="minorHAnsi" w:hAnsiTheme="minorHAnsi" w:cstheme="minorHAnsi"/>
                <w:bCs/>
                <w:sz w:val="22"/>
                <w:lang w:val="el-GR" w:eastAsia="el-GR"/>
              </w:rPr>
              <w:t>θα εξοικειωθούν με τεχνικές και ερευνητικές στρατηγικές που χρησιμοποιούνται στη κυτταρική νευροβιολογία</w:t>
            </w:r>
            <w:r w:rsidR="00BC7C76">
              <w:rPr>
                <w:rFonts w:asciiTheme="minorHAnsi" w:hAnsiTheme="minorHAnsi" w:cstheme="minorHAnsi"/>
                <w:bCs/>
                <w:sz w:val="22"/>
                <w:lang w:val="el-GR" w:eastAsia="el-GR"/>
              </w:rPr>
              <w:t>,</w:t>
            </w:r>
            <w:r w:rsidR="00BC7C76" w:rsidRPr="00BC7C76">
              <w:rPr>
                <w:rFonts w:asciiTheme="minorHAnsi" w:hAnsiTheme="minorHAnsi" w:cstheme="minorHAnsi"/>
                <w:bCs/>
                <w:sz w:val="22"/>
                <w:lang w:val="el-GR" w:eastAsia="el-GR"/>
              </w:rPr>
              <w:t xml:space="preserve"> (3) </w:t>
            </w:r>
            <w:r w:rsidR="00007374" w:rsidRPr="00BC7C76">
              <w:rPr>
                <w:rFonts w:asciiTheme="minorHAnsi" w:hAnsiTheme="minorHAnsi" w:cstheme="minorHAnsi"/>
                <w:bCs/>
                <w:sz w:val="22"/>
                <w:lang w:val="el-GR" w:eastAsia="el-GR"/>
              </w:rPr>
              <w:t xml:space="preserve">θα </w:t>
            </w:r>
            <w:r w:rsidRPr="00BC7C76">
              <w:rPr>
                <w:rFonts w:asciiTheme="minorHAnsi" w:hAnsiTheme="minorHAnsi" w:cstheme="minorHAnsi"/>
                <w:bCs/>
                <w:sz w:val="22"/>
                <w:lang w:val="el-GR" w:eastAsia="el-GR"/>
              </w:rPr>
              <w:t xml:space="preserve"> </w:t>
            </w:r>
            <w:r w:rsidR="00E46615" w:rsidRPr="00BC7C76">
              <w:rPr>
                <w:rFonts w:asciiTheme="minorHAnsi" w:hAnsiTheme="minorHAnsi" w:cstheme="minorHAnsi"/>
                <w:bCs/>
                <w:sz w:val="22"/>
                <w:lang w:val="el-GR" w:eastAsia="el-GR"/>
              </w:rPr>
              <w:t>αποκτ</w:t>
            </w:r>
            <w:r w:rsidR="00007374" w:rsidRPr="00BC7C76">
              <w:rPr>
                <w:rFonts w:asciiTheme="minorHAnsi" w:hAnsiTheme="minorHAnsi" w:cstheme="minorHAnsi"/>
                <w:bCs/>
                <w:sz w:val="22"/>
                <w:lang w:val="el-GR" w:eastAsia="el-GR"/>
              </w:rPr>
              <w:t>ήσουν</w:t>
            </w:r>
            <w:r w:rsidR="00E46615" w:rsidRPr="00BC7C76">
              <w:rPr>
                <w:rFonts w:asciiTheme="minorHAnsi" w:hAnsiTheme="minorHAnsi" w:cstheme="minorHAnsi"/>
                <w:bCs/>
                <w:sz w:val="22"/>
                <w:lang w:val="el-GR" w:eastAsia="el-GR"/>
              </w:rPr>
              <w:t xml:space="preserve"> δεξιότητ</w:t>
            </w:r>
            <w:r w:rsidR="004A19E2" w:rsidRPr="00BC7C76">
              <w:rPr>
                <w:rFonts w:asciiTheme="minorHAnsi" w:hAnsiTheme="minorHAnsi" w:cstheme="minorHAnsi"/>
                <w:bCs/>
                <w:sz w:val="22"/>
                <w:lang w:val="el-GR" w:eastAsia="el-GR"/>
              </w:rPr>
              <w:t>ες</w:t>
            </w:r>
            <w:r w:rsidR="00E46615" w:rsidRPr="00BC7C76">
              <w:rPr>
                <w:rFonts w:asciiTheme="minorHAnsi" w:hAnsiTheme="minorHAnsi" w:cstheme="minorHAnsi"/>
                <w:bCs/>
                <w:sz w:val="22"/>
                <w:lang w:val="el-GR" w:eastAsia="el-GR"/>
              </w:rPr>
              <w:t xml:space="preserve"> </w:t>
            </w:r>
            <w:r w:rsidR="004A19E2" w:rsidRPr="00BC7C76">
              <w:rPr>
                <w:rFonts w:asciiTheme="minorHAnsi" w:hAnsiTheme="minorHAnsi" w:cstheme="minorHAnsi"/>
                <w:bCs/>
                <w:sz w:val="22"/>
                <w:lang w:val="el-GR" w:eastAsia="el-GR"/>
              </w:rPr>
              <w:t xml:space="preserve">στην  ανάδειξη και επικοινωνία επιστημονικών ερωτημάτων </w:t>
            </w:r>
            <w:r w:rsidR="00BC7C76" w:rsidRPr="00BC7C76">
              <w:rPr>
                <w:rFonts w:asciiTheme="minorHAnsi" w:hAnsiTheme="minorHAnsi" w:cstheme="minorHAnsi"/>
                <w:bCs/>
                <w:sz w:val="22"/>
                <w:lang w:val="el-GR" w:eastAsia="el-GR"/>
              </w:rPr>
              <w:t>και θα εξασκηθούν στην αναζήτηση, αξιολόγηση, επιλογή, επεξεργασία και παρουσίαση της εξειδικευμένης βιβλιογραφίας  και (4) θα αποκτήσουν ικανότητες για την κατανόηση των αποτελ</w:t>
            </w:r>
            <w:r w:rsidR="00B37857">
              <w:rPr>
                <w:rFonts w:asciiTheme="minorHAnsi" w:hAnsiTheme="minorHAnsi" w:cstheme="minorHAnsi"/>
                <w:bCs/>
                <w:sz w:val="22"/>
                <w:lang w:val="el-GR" w:eastAsia="el-GR"/>
              </w:rPr>
              <w:t>ε</w:t>
            </w:r>
            <w:r w:rsidR="00BC7C76" w:rsidRPr="00BC7C76">
              <w:rPr>
                <w:rFonts w:asciiTheme="minorHAnsi" w:hAnsiTheme="minorHAnsi" w:cstheme="minorHAnsi"/>
                <w:bCs/>
                <w:sz w:val="22"/>
                <w:lang w:val="el-GR" w:eastAsia="el-GR"/>
              </w:rPr>
              <w:t>σμ</w:t>
            </w:r>
            <w:r w:rsidR="00B37857">
              <w:rPr>
                <w:rFonts w:asciiTheme="minorHAnsi" w:hAnsiTheme="minorHAnsi" w:cstheme="minorHAnsi"/>
                <w:bCs/>
                <w:sz w:val="22"/>
                <w:lang w:val="el-GR" w:eastAsia="el-GR"/>
              </w:rPr>
              <w:t>ά</w:t>
            </w:r>
            <w:r w:rsidR="00BC7C76" w:rsidRPr="00BC7C76">
              <w:rPr>
                <w:rFonts w:asciiTheme="minorHAnsi" w:hAnsiTheme="minorHAnsi" w:cstheme="minorHAnsi"/>
                <w:bCs/>
                <w:sz w:val="22"/>
                <w:lang w:val="el-GR" w:eastAsia="el-GR"/>
              </w:rPr>
              <w:t>τ</w:t>
            </w:r>
            <w:r w:rsidR="00BC7C76">
              <w:rPr>
                <w:rFonts w:asciiTheme="minorHAnsi" w:hAnsiTheme="minorHAnsi" w:cstheme="minorHAnsi"/>
                <w:bCs/>
                <w:sz w:val="22"/>
                <w:lang w:val="el-GR" w:eastAsia="el-GR"/>
              </w:rPr>
              <w:t>ων</w:t>
            </w:r>
            <w:r w:rsidR="00BC7C76" w:rsidRPr="00BC7C76">
              <w:rPr>
                <w:rFonts w:asciiTheme="minorHAnsi" w:hAnsiTheme="minorHAnsi" w:cstheme="minorHAnsi"/>
                <w:bCs/>
                <w:sz w:val="22"/>
                <w:lang w:val="el-GR" w:eastAsia="el-GR"/>
              </w:rPr>
              <w:t xml:space="preserve"> της επιστημονικής έρευνας</w:t>
            </w:r>
            <w:r w:rsidRPr="00BC7C76">
              <w:rPr>
                <w:rFonts w:asciiTheme="minorHAnsi" w:hAnsiTheme="minorHAnsi" w:cstheme="minorHAnsi"/>
                <w:bCs/>
                <w:sz w:val="22"/>
                <w:lang w:val="el-GR" w:eastAsia="el-GR"/>
              </w:rPr>
              <w:t xml:space="preserve">  </w:t>
            </w:r>
            <w:r w:rsidR="00BC7C76" w:rsidRPr="00BC7C76">
              <w:rPr>
                <w:rFonts w:asciiTheme="minorHAnsi" w:hAnsiTheme="minorHAnsi" w:cstheme="minorHAnsi"/>
                <w:bCs/>
                <w:sz w:val="22"/>
                <w:lang w:val="el-GR" w:eastAsia="el-GR"/>
              </w:rPr>
              <w:t>στη</w:t>
            </w:r>
            <w:r w:rsidR="00BC7C76">
              <w:rPr>
                <w:rFonts w:asciiTheme="minorHAnsi" w:hAnsiTheme="minorHAnsi" w:cstheme="minorHAnsi"/>
                <w:bCs/>
                <w:sz w:val="22"/>
                <w:lang w:val="el-GR" w:eastAsia="el-GR"/>
              </w:rPr>
              <w:t xml:space="preserve"> κυτταρική νευροβιολογία.</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CD79F0"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5616FD" w:rsidTr="00955FA7">
        <w:tc>
          <w:tcPr>
            <w:tcW w:w="8472" w:type="dxa"/>
            <w:gridSpan w:val="2"/>
            <w:tcBorders>
              <w:top w:val="single" w:sz="4" w:space="0" w:color="auto"/>
              <w:left w:val="single" w:sz="4" w:space="0" w:color="auto"/>
              <w:bottom w:val="single" w:sz="4" w:space="0" w:color="auto"/>
              <w:right w:val="single" w:sz="4" w:space="0" w:color="auto"/>
            </w:tcBorders>
          </w:tcPr>
          <w:p w:rsidR="007001DA" w:rsidRPr="005616FD" w:rsidRDefault="007001DA" w:rsidP="005616FD">
            <w:pPr>
              <w:pStyle w:val="ListParagraph"/>
              <w:widowControl w:val="0"/>
              <w:numPr>
                <w:ilvl w:val="0"/>
                <w:numId w:val="5"/>
              </w:numPr>
              <w:autoSpaceDE w:val="0"/>
              <w:autoSpaceDN w:val="0"/>
              <w:adjustRightInd w:val="0"/>
              <w:ind w:left="284" w:hanging="142"/>
              <w:rPr>
                <w:rFonts w:ascii="Calibri" w:hAnsi="Calibri"/>
                <w:sz w:val="22"/>
                <w:lang w:val="el-GR"/>
              </w:rPr>
            </w:pPr>
            <w:r w:rsidRPr="005616FD">
              <w:rPr>
                <w:rFonts w:ascii="Calibri" w:hAnsi="Calibri"/>
                <w:sz w:val="22"/>
                <w:lang w:val="el-GR"/>
              </w:rPr>
              <w:t xml:space="preserve">Αναζήτηση, ανάλυση και σύνθεση δεδομένων και πληροφοριών, με τη χρήση και των απαραίτητων τεχνολογιών </w:t>
            </w:r>
          </w:p>
          <w:p w:rsidR="007001DA" w:rsidRPr="005616FD" w:rsidRDefault="007001DA" w:rsidP="005616FD">
            <w:pPr>
              <w:pStyle w:val="ListParagraph"/>
              <w:widowControl w:val="0"/>
              <w:numPr>
                <w:ilvl w:val="0"/>
                <w:numId w:val="5"/>
              </w:numPr>
              <w:autoSpaceDE w:val="0"/>
              <w:autoSpaceDN w:val="0"/>
              <w:adjustRightInd w:val="0"/>
              <w:ind w:left="284" w:hanging="142"/>
              <w:rPr>
                <w:rFonts w:ascii="Calibri" w:hAnsi="Calibri"/>
                <w:sz w:val="22"/>
                <w:lang w:val="el-GR"/>
              </w:rPr>
            </w:pPr>
            <w:r w:rsidRPr="005616FD">
              <w:rPr>
                <w:rFonts w:ascii="Calibri" w:hAnsi="Calibri"/>
                <w:sz w:val="22"/>
                <w:lang w:val="el-GR"/>
              </w:rPr>
              <w:t xml:space="preserve">Λήψη αποφάσεων </w:t>
            </w:r>
          </w:p>
          <w:p w:rsidR="00955FA7" w:rsidRPr="005616FD" w:rsidRDefault="007001DA" w:rsidP="005616FD">
            <w:pPr>
              <w:pStyle w:val="ListParagraph"/>
              <w:widowControl w:val="0"/>
              <w:numPr>
                <w:ilvl w:val="0"/>
                <w:numId w:val="5"/>
              </w:numPr>
              <w:autoSpaceDE w:val="0"/>
              <w:autoSpaceDN w:val="0"/>
              <w:adjustRightInd w:val="0"/>
              <w:ind w:left="284" w:hanging="142"/>
              <w:rPr>
                <w:rFonts w:ascii="Calibri" w:hAnsi="Calibri" w:cs="Arial"/>
                <w:i/>
                <w:sz w:val="22"/>
                <w:szCs w:val="16"/>
                <w:lang w:val="el-GR"/>
              </w:rPr>
            </w:pPr>
            <w:r w:rsidRPr="005616FD">
              <w:rPr>
                <w:rFonts w:ascii="Calibri" w:hAnsi="Calibri"/>
                <w:sz w:val="22"/>
                <w:lang w:val="el-GR"/>
              </w:rPr>
              <w:t>Αυτόνομη εργασία</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CD79F0" w:rsidTr="00955FA7">
        <w:tc>
          <w:tcPr>
            <w:tcW w:w="8472" w:type="dxa"/>
            <w:tcBorders>
              <w:top w:val="single" w:sz="4" w:space="0" w:color="auto"/>
              <w:left w:val="single" w:sz="4" w:space="0" w:color="auto"/>
              <w:bottom w:val="single" w:sz="4" w:space="0" w:color="auto"/>
              <w:right w:val="single" w:sz="4" w:space="0" w:color="auto"/>
            </w:tcBorders>
          </w:tcPr>
          <w:p w:rsidR="00955FA7" w:rsidRPr="005616FD" w:rsidRDefault="00955FA7" w:rsidP="005616FD">
            <w:pPr>
              <w:tabs>
                <w:tab w:val="left" w:pos="300"/>
              </w:tabs>
              <w:rPr>
                <w:rFonts w:asciiTheme="minorHAnsi" w:hAnsiTheme="minorHAnsi" w:cstheme="minorHAnsi"/>
                <w:iCs/>
                <w:color w:val="002060"/>
                <w:sz w:val="22"/>
                <w:lang w:val="el-GR"/>
              </w:rPr>
            </w:pPr>
          </w:p>
          <w:p w:rsidR="007001DA" w:rsidRPr="005616FD" w:rsidRDefault="007001DA" w:rsidP="005616FD">
            <w:pPr>
              <w:tabs>
                <w:tab w:val="left" w:pos="300"/>
              </w:tabs>
              <w:jc w:val="both"/>
              <w:rPr>
                <w:rFonts w:asciiTheme="minorHAnsi" w:hAnsiTheme="minorHAnsi" w:cstheme="minorHAnsi"/>
                <w:b/>
                <w:sz w:val="22"/>
                <w:lang w:val="el-GR"/>
              </w:rPr>
            </w:pPr>
            <w:r w:rsidRPr="005616FD">
              <w:rPr>
                <w:rFonts w:asciiTheme="minorHAnsi" w:hAnsiTheme="minorHAnsi" w:cstheme="minorHAnsi"/>
                <w:b/>
                <w:sz w:val="22"/>
                <w:lang w:val="el-GR"/>
              </w:rPr>
              <w:t xml:space="preserve">Θεωρία: </w:t>
            </w:r>
          </w:p>
          <w:p w:rsidR="00BC7C76" w:rsidRPr="005616FD" w:rsidRDefault="007001DA" w:rsidP="00BC7C76">
            <w:pPr>
              <w:pStyle w:val="ListParagraph"/>
              <w:numPr>
                <w:ilvl w:val="0"/>
                <w:numId w:val="3"/>
              </w:numPr>
              <w:tabs>
                <w:tab w:val="left" w:pos="300"/>
              </w:tabs>
              <w:ind w:left="0" w:firstLine="0"/>
              <w:jc w:val="both"/>
              <w:rPr>
                <w:rFonts w:asciiTheme="minorHAnsi" w:hAnsiTheme="minorHAnsi" w:cstheme="minorHAnsi"/>
                <w:sz w:val="22"/>
                <w:lang w:val="el-GR" w:eastAsia="el-GR"/>
              </w:rPr>
            </w:pPr>
            <w:r w:rsidRPr="005616FD">
              <w:rPr>
                <w:rFonts w:asciiTheme="minorHAnsi" w:hAnsiTheme="minorHAnsi" w:cstheme="minorHAnsi"/>
                <w:sz w:val="22"/>
                <w:lang w:val="el-GR" w:eastAsia="el-GR"/>
              </w:rPr>
              <w:t xml:space="preserve">Εισαγωγή </w:t>
            </w:r>
            <w:r w:rsidR="00E623AF">
              <w:rPr>
                <w:rFonts w:asciiTheme="minorHAnsi" w:hAnsiTheme="minorHAnsi" w:cstheme="minorHAnsi"/>
                <w:sz w:val="22"/>
                <w:lang w:val="el-GR" w:eastAsia="el-GR"/>
              </w:rPr>
              <w:t>στη βιολογία ιοντικών δι</w:t>
            </w:r>
            <w:r w:rsidR="00BC7C76" w:rsidRPr="005616FD">
              <w:rPr>
                <w:rFonts w:asciiTheme="minorHAnsi" w:hAnsiTheme="minorHAnsi" w:cstheme="minorHAnsi"/>
                <w:sz w:val="22"/>
                <w:lang w:val="el-GR" w:eastAsia="el-GR"/>
              </w:rPr>
              <w:t>α</w:t>
            </w:r>
            <w:r w:rsidR="00E623AF">
              <w:rPr>
                <w:rFonts w:asciiTheme="minorHAnsi" w:hAnsiTheme="minorHAnsi" w:cstheme="minorHAnsi"/>
                <w:sz w:val="22"/>
                <w:lang w:val="el-GR" w:eastAsia="el-GR"/>
              </w:rPr>
              <w:t>ύ</w:t>
            </w:r>
            <w:r w:rsidR="00BC7C76" w:rsidRPr="005616FD">
              <w:rPr>
                <w:rFonts w:asciiTheme="minorHAnsi" w:hAnsiTheme="minorHAnsi" w:cstheme="minorHAnsi"/>
                <w:sz w:val="22"/>
                <w:lang w:val="el-GR" w:eastAsia="el-GR"/>
              </w:rPr>
              <w:t>λ</w:t>
            </w:r>
            <w:r w:rsidR="00E623AF">
              <w:rPr>
                <w:rFonts w:asciiTheme="minorHAnsi" w:hAnsiTheme="minorHAnsi" w:cstheme="minorHAnsi"/>
                <w:sz w:val="22"/>
                <w:lang w:val="el-GR" w:eastAsia="el-GR"/>
              </w:rPr>
              <w:t>ων</w:t>
            </w:r>
            <w:r w:rsidR="00BC7C76" w:rsidRPr="005616FD">
              <w:rPr>
                <w:rFonts w:asciiTheme="minorHAnsi" w:hAnsiTheme="minorHAnsi" w:cstheme="minorHAnsi"/>
                <w:sz w:val="22"/>
                <w:lang w:val="el-GR" w:eastAsia="el-GR"/>
              </w:rPr>
              <w:t>: απ</w:t>
            </w:r>
            <w:r w:rsidR="00B37857">
              <w:rPr>
                <w:rFonts w:asciiTheme="minorHAnsi" w:hAnsiTheme="minorHAnsi" w:cstheme="minorHAnsi"/>
                <w:sz w:val="22"/>
                <w:lang w:val="el-GR" w:eastAsia="el-GR"/>
              </w:rPr>
              <w:t>ό</w:t>
            </w:r>
            <w:r w:rsidR="00BC7C76" w:rsidRPr="005616FD">
              <w:rPr>
                <w:rFonts w:asciiTheme="minorHAnsi" w:hAnsiTheme="minorHAnsi" w:cstheme="minorHAnsi"/>
                <w:sz w:val="22"/>
                <w:lang w:val="el-GR" w:eastAsia="el-GR"/>
              </w:rPr>
              <w:t xml:space="preserve"> το γονίδιο στην εξέλιξη</w:t>
            </w:r>
          </w:p>
          <w:p w:rsidR="00E623AF" w:rsidRDefault="00BC7C76" w:rsidP="005616FD">
            <w:pPr>
              <w:pStyle w:val="ListParagraph"/>
              <w:numPr>
                <w:ilvl w:val="0"/>
                <w:numId w:val="3"/>
              </w:numPr>
              <w:tabs>
                <w:tab w:val="left" w:pos="300"/>
              </w:tabs>
              <w:ind w:left="0" w:firstLine="0"/>
              <w:jc w:val="both"/>
              <w:rPr>
                <w:rFonts w:asciiTheme="minorHAnsi" w:hAnsiTheme="minorHAnsi" w:cstheme="minorHAnsi"/>
                <w:sz w:val="22"/>
                <w:lang w:val="el-GR" w:eastAsia="el-GR"/>
              </w:rPr>
            </w:pPr>
            <w:r w:rsidRPr="005616FD">
              <w:rPr>
                <w:rFonts w:asciiTheme="minorHAnsi" w:hAnsiTheme="minorHAnsi" w:cstheme="minorHAnsi"/>
                <w:sz w:val="22"/>
                <w:lang w:val="el-GR" w:eastAsia="el-GR"/>
              </w:rPr>
              <w:t xml:space="preserve">Η δομή ιοντικών διαύλων </w:t>
            </w:r>
          </w:p>
          <w:p w:rsidR="007001DA" w:rsidRPr="005616FD" w:rsidRDefault="007001DA" w:rsidP="005616FD">
            <w:pPr>
              <w:pStyle w:val="ListParagraph"/>
              <w:numPr>
                <w:ilvl w:val="0"/>
                <w:numId w:val="3"/>
              </w:numPr>
              <w:tabs>
                <w:tab w:val="left" w:pos="300"/>
              </w:tabs>
              <w:ind w:left="0" w:firstLine="0"/>
              <w:jc w:val="both"/>
              <w:rPr>
                <w:rFonts w:asciiTheme="minorHAnsi" w:hAnsiTheme="minorHAnsi" w:cstheme="minorHAnsi"/>
                <w:sz w:val="22"/>
                <w:lang w:val="el-GR" w:eastAsia="el-GR"/>
              </w:rPr>
            </w:pPr>
            <w:r w:rsidRPr="005616FD">
              <w:rPr>
                <w:rFonts w:asciiTheme="minorHAnsi" w:hAnsiTheme="minorHAnsi" w:cstheme="minorHAnsi"/>
                <w:sz w:val="22"/>
                <w:lang w:val="el-GR" w:eastAsia="el-GR"/>
              </w:rPr>
              <w:t>Τεχνικές και μ</w:t>
            </w:r>
            <w:r w:rsidR="00B37857">
              <w:rPr>
                <w:rFonts w:asciiTheme="minorHAnsi" w:hAnsiTheme="minorHAnsi" w:cstheme="minorHAnsi"/>
                <w:sz w:val="22"/>
                <w:lang w:val="el-GR" w:eastAsia="el-GR"/>
              </w:rPr>
              <w:t>έ</w:t>
            </w:r>
            <w:r w:rsidRPr="005616FD">
              <w:rPr>
                <w:rFonts w:asciiTheme="minorHAnsi" w:hAnsiTheme="minorHAnsi" w:cstheme="minorHAnsi"/>
                <w:sz w:val="22"/>
                <w:lang w:val="el-GR" w:eastAsia="el-GR"/>
              </w:rPr>
              <w:t>θ</w:t>
            </w:r>
            <w:r w:rsidR="00B37857">
              <w:rPr>
                <w:rFonts w:asciiTheme="minorHAnsi" w:hAnsiTheme="minorHAnsi" w:cstheme="minorHAnsi"/>
                <w:sz w:val="22"/>
                <w:lang w:val="el-GR" w:eastAsia="el-GR"/>
              </w:rPr>
              <w:t>ο</w:t>
            </w:r>
            <w:r w:rsidRPr="005616FD">
              <w:rPr>
                <w:rFonts w:asciiTheme="minorHAnsi" w:hAnsiTheme="minorHAnsi" w:cstheme="minorHAnsi"/>
                <w:sz w:val="22"/>
                <w:lang w:val="el-GR" w:eastAsia="el-GR"/>
              </w:rPr>
              <w:t>δοι</w:t>
            </w:r>
            <w:r w:rsidR="00E623AF">
              <w:rPr>
                <w:rFonts w:asciiTheme="minorHAnsi" w:hAnsiTheme="minorHAnsi" w:cstheme="minorHAnsi"/>
                <w:sz w:val="22"/>
                <w:lang w:val="el-GR" w:eastAsia="el-GR"/>
              </w:rPr>
              <w:t xml:space="preserve"> στη κυτταρική νευροβιολογία</w:t>
            </w:r>
          </w:p>
          <w:p w:rsidR="007001DA" w:rsidRPr="005616FD" w:rsidRDefault="007001DA" w:rsidP="005616FD">
            <w:pPr>
              <w:pStyle w:val="ListParagraph"/>
              <w:numPr>
                <w:ilvl w:val="0"/>
                <w:numId w:val="3"/>
              </w:numPr>
              <w:tabs>
                <w:tab w:val="left" w:pos="300"/>
              </w:tabs>
              <w:ind w:left="0" w:firstLine="0"/>
              <w:jc w:val="both"/>
              <w:rPr>
                <w:rFonts w:asciiTheme="minorHAnsi" w:hAnsiTheme="minorHAnsi" w:cstheme="minorHAnsi"/>
                <w:sz w:val="22"/>
                <w:lang w:val="el-GR" w:eastAsia="el-GR"/>
              </w:rPr>
            </w:pPr>
            <w:r w:rsidRPr="005616FD">
              <w:rPr>
                <w:rFonts w:asciiTheme="minorHAnsi" w:hAnsiTheme="minorHAnsi" w:cstheme="minorHAnsi"/>
                <w:sz w:val="22"/>
                <w:lang w:val="el-GR" w:eastAsia="el-GR"/>
              </w:rPr>
              <w:t>Οι ηλεκτρικές ιδι</w:t>
            </w:r>
            <w:r w:rsidR="00F651F9">
              <w:rPr>
                <w:rFonts w:asciiTheme="minorHAnsi" w:hAnsiTheme="minorHAnsi" w:cstheme="minorHAnsi"/>
                <w:sz w:val="22"/>
                <w:lang w:val="el-GR" w:eastAsia="el-GR"/>
              </w:rPr>
              <w:t>ότητες της κυτταρικής μεμβράνης</w:t>
            </w:r>
            <w:r w:rsidRPr="005616FD">
              <w:rPr>
                <w:rFonts w:asciiTheme="minorHAnsi" w:hAnsiTheme="minorHAnsi" w:cstheme="minorHAnsi"/>
                <w:sz w:val="22"/>
                <w:lang w:val="el-GR" w:eastAsia="el-GR"/>
              </w:rPr>
              <w:t xml:space="preserve"> </w:t>
            </w:r>
          </w:p>
          <w:p w:rsidR="00E623AF" w:rsidRDefault="00E623AF" w:rsidP="005616FD">
            <w:pPr>
              <w:pStyle w:val="ListParagraph"/>
              <w:numPr>
                <w:ilvl w:val="0"/>
                <w:numId w:val="3"/>
              </w:numPr>
              <w:tabs>
                <w:tab w:val="left" w:pos="300"/>
              </w:tabs>
              <w:ind w:left="0" w:firstLine="0"/>
              <w:jc w:val="both"/>
              <w:rPr>
                <w:rFonts w:asciiTheme="minorHAnsi" w:hAnsiTheme="minorHAnsi" w:cstheme="minorHAnsi"/>
                <w:sz w:val="22"/>
                <w:lang w:val="el-GR" w:eastAsia="el-GR"/>
              </w:rPr>
            </w:pPr>
            <w:r>
              <w:rPr>
                <w:rFonts w:asciiTheme="minorHAnsi" w:hAnsiTheme="minorHAnsi" w:cstheme="minorHAnsi"/>
                <w:sz w:val="22"/>
                <w:lang w:val="el-GR" w:eastAsia="el-GR"/>
              </w:rPr>
              <w:t>Δενδρίτες και άκανθες νευρικών κυττάρων</w:t>
            </w:r>
          </w:p>
          <w:p w:rsidR="007001DA" w:rsidRPr="005616FD" w:rsidRDefault="00E623AF" w:rsidP="005616FD">
            <w:pPr>
              <w:pStyle w:val="ListParagraph"/>
              <w:numPr>
                <w:ilvl w:val="0"/>
                <w:numId w:val="3"/>
              </w:numPr>
              <w:tabs>
                <w:tab w:val="left" w:pos="300"/>
              </w:tabs>
              <w:ind w:left="0" w:firstLine="0"/>
              <w:jc w:val="both"/>
              <w:rPr>
                <w:rFonts w:asciiTheme="minorHAnsi" w:hAnsiTheme="minorHAnsi" w:cstheme="minorHAnsi"/>
                <w:sz w:val="22"/>
                <w:lang w:val="el-GR" w:eastAsia="el-GR"/>
              </w:rPr>
            </w:pPr>
            <w:r>
              <w:rPr>
                <w:rFonts w:asciiTheme="minorHAnsi" w:hAnsiTheme="minorHAnsi" w:cstheme="minorHAnsi"/>
                <w:sz w:val="22"/>
                <w:lang w:val="el-GR" w:eastAsia="el-GR"/>
              </w:rPr>
              <w:t xml:space="preserve">Ο νευρικός άξονας </w:t>
            </w:r>
            <w:r w:rsidR="007001DA" w:rsidRPr="005616FD">
              <w:rPr>
                <w:rFonts w:asciiTheme="minorHAnsi" w:hAnsiTheme="minorHAnsi" w:cstheme="minorHAnsi"/>
                <w:sz w:val="22"/>
                <w:lang w:val="el-GR" w:eastAsia="el-GR"/>
              </w:rPr>
              <w:t xml:space="preserve"> </w:t>
            </w:r>
          </w:p>
          <w:p w:rsidR="007001DA" w:rsidRPr="005616FD" w:rsidRDefault="00E623AF" w:rsidP="005616FD">
            <w:pPr>
              <w:pStyle w:val="ListParagraph"/>
              <w:numPr>
                <w:ilvl w:val="0"/>
                <w:numId w:val="3"/>
              </w:numPr>
              <w:tabs>
                <w:tab w:val="left" w:pos="300"/>
              </w:tabs>
              <w:ind w:left="0" w:firstLine="0"/>
              <w:jc w:val="both"/>
              <w:rPr>
                <w:rFonts w:asciiTheme="minorHAnsi" w:hAnsiTheme="minorHAnsi" w:cstheme="minorHAnsi"/>
                <w:sz w:val="22"/>
                <w:lang w:val="el-GR" w:eastAsia="el-GR"/>
              </w:rPr>
            </w:pPr>
            <w:r>
              <w:rPr>
                <w:rFonts w:asciiTheme="minorHAnsi" w:hAnsiTheme="minorHAnsi" w:cstheme="minorHAnsi"/>
                <w:sz w:val="22"/>
                <w:lang w:val="el-GR" w:eastAsia="el-GR"/>
              </w:rPr>
              <w:t>Το δυναμικό ενέργειας</w:t>
            </w:r>
          </w:p>
          <w:p w:rsidR="007001DA" w:rsidRPr="005616FD" w:rsidRDefault="007001DA" w:rsidP="005616FD">
            <w:pPr>
              <w:pStyle w:val="ListParagraph"/>
              <w:numPr>
                <w:ilvl w:val="0"/>
                <w:numId w:val="3"/>
              </w:numPr>
              <w:tabs>
                <w:tab w:val="left" w:pos="300"/>
              </w:tabs>
              <w:ind w:left="0" w:firstLine="0"/>
              <w:rPr>
                <w:rFonts w:asciiTheme="minorHAnsi" w:hAnsiTheme="minorHAnsi" w:cstheme="minorHAnsi"/>
                <w:sz w:val="22"/>
                <w:lang w:val="el-GR" w:eastAsia="el-GR"/>
              </w:rPr>
            </w:pPr>
            <w:r w:rsidRPr="005616FD">
              <w:rPr>
                <w:rFonts w:asciiTheme="minorHAnsi" w:hAnsiTheme="minorHAnsi" w:cstheme="minorHAnsi"/>
                <w:sz w:val="22"/>
                <w:lang w:val="el-GR" w:eastAsia="el-GR"/>
              </w:rPr>
              <w:t>Ηλεκτροφυσιολογικά χαρακτηριστικά</w:t>
            </w:r>
            <w:r w:rsidR="00BC7C76">
              <w:rPr>
                <w:rFonts w:asciiTheme="minorHAnsi" w:hAnsiTheme="minorHAnsi" w:cstheme="minorHAnsi"/>
                <w:sz w:val="22"/>
                <w:lang w:val="el-GR" w:eastAsia="el-GR"/>
              </w:rPr>
              <w:t xml:space="preserve"> και φαρμακολογία </w:t>
            </w:r>
            <w:r w:rsidRPr="005616FD">
              <w:rPr>
                <w:rFonts w:asciiTheme="minorHAnsi" w:hAnsiTheme="minorHAnsi" w:cstheme="minorHAnsi"/>
                <w:sz w:val="22"/>
                <w:lang w:val="el-GR" w:eastAsia="el-GR"/>
              </w:rPr>
              <w:t xml:space="preserve"> τασεοευαίσθητων </w:t>
            </w:r>
            <w:r w:rsidR="00BC7C76">
              <w:rPr>
                <w:rFonts w:asciiTheme="minorHAnsi" w:hAnsiTheme="minorHAnsi" w:cstheme="minorHAnsi"/>
                <w:sz w:val="22"/>
                <w:lang w:val="el-GR" w:eastAsia="el-GR"/>
              </w:rPr>
              <w:t xml:space="preserve">και </w:t>
            </w:r>
            <w:r w:rsidRPr="005616FD">
              <w:rPr>
                <w:rFonts w:asciiTheme="minorHAnsi" w:hAnsiTheme="minorHAnsi" w:cstheme="minorHAnsi"/>
                <w:sz w:val="22"/>
                <w:lang w:val="el-GR" w:eastAsia="el-GR"/>
              </w:rPr>
              <w:t xml:space="preserve"> συνδεματικών διαύλων. </w:t>
            </w:r>
          </w:p>
          <w:p w:rsidR="007001DA" w:rsidRPr="005616FD" w:rsidRDefault="00EB61AA" w:rsidP="005616FD">
            <w:pPr>
              <w:pStyle w:val="ListParagraph"/>
              <w:numPr>
                <w:ilvl w:val="0"/>
                <w:numId w:val="3"/>
              </w:numPr>
              <w:tabs>
                <w:tab w:val="left" w:pos="300"/>
              </w:tabs>
              <w:ind w:left="0" w:firstLine="0"/>
              <w:rPr>
                <w:rFonts w:asciiTheme="minorHAnsi" w:hAnsiTheme="minorHAnsi" w:cstheme="minorHAnsi"/>
                <w:sz w:val="22"/>
                <w:lang w:val="el-GR" w:eastAsia="el-GR"/>
              </w:rPr>
            </w:pPr>
            <w:r>
              <w:rPr>
                <w:rFonts w:asciiTheme="minorHAnsi" w:hAnsiTheme="minorHAnsi" w:cstheme="minorHAnsi"/>
                <w:sz w:val="22"/>
                <w:lang w:val="el-GR" w:eastAsia="el-GR"/>
              </w:rPr>
              <w:t>Μελέτη περίπτωσης: ο πυραμιδικός νευρώνας</w:t>
            </w:r>
          </w:p>
          <w:p w:rsidR="007001DA" w:rsidRPr="005616FD" w:rsidRDefault="007001DA" w:rsidP="005616FD">
            <w:pPr>
              <w:tabs>
                <w:tab w:val="left" w:pos="300"/>
              </w:tabs>
              <w:jc w:val="both"/>
              <w:rPr>
                <w:rFonts w:asciiTheme="minorHAnsi" w:hAnsiTheme="minorHAnsi" w:cstheme="minorHAnsi"/>
                <w:bCs/>
                <w:sz w:val="22"/>
                <w:lang w:val="el-GR" w:eastAsia="el-GR"/>
              </w:rPr>
            </w:pPr>
          </w:p>
          <w:p w:rsidR="007001DA" w:rsidRPr="005616FD" w:rsidRDefault="007001DA" w:rsidP="005616FD">
            <w:pPr>
              <w:tabs>
                <w:tab w:val="left" w:pos="300"/>
              </w:tabs>
              <w:jc w:val="both"/>
              <w:rPr>
                <w:rFonts w:asciiTheme="minorHAnsi" w:hAnsiTheme="minorHAnsi" w:cstheme="minorHAnsi"/>
                <w:b/>
                <w:bCs/>
                <w:sz w:val="22"/>
                <w:lang w:val="el-GR" w:eastAsia="el-GR"/>
              </w:rPr>
            </w:pPr>
            <w:r w:rsidRPr="005616FD">
              <w:rPr>
                <w:rFonts w:asciiTheme="minorHAnsi" w:hAnsiTheme="minorHAnsi" w:cstheme="minorHAnsi"/>
                <w:b/>
                <w:bCs/>
                <w:sz w:val="22"/>
                <w:lang w:val="el-GR" w:eastAsia="el-GR"/>
              </w:rPr>
              <w:t xml:space="preserve">Ασκήσεις: </w:t>
            </w:r>
          </w:p>
          <w:p w:rsidR="007001DA" w:rsidRPr="005616FD" w:rsidRDefault="007001DA" w:rsidP="005616FD">
            <w:pPr>
              <w:tabs>
                <w:tab w:val="left" w:pos="300"/>
              </w:tabs>
              <w:rPr>
                <w:rFonts w:asciiTheme="minorHAnsi" w:hAnsiTheme="minorHAnsi" w:cstheme="minorHAnsi"/>
                <w:bCs/>
                <w:sz w:val="22"/>
                <w:lang w:val="el-GR" w:eastAsia="el-GR"/>
              </w:rPr>
            </w:pPr>
            <w:r w:rsidRPr="005616FD">
              <w:rPr>
                <w:rFonts w:asciiTheme="minorHAnsi" w:hAnsiTheme="minorHAnsi" w:cstheme="minorHAnsi"/>
                <w:bCs/>
                <w:sz w:val="22"/>
                <w:lang w:val="el-GR" w:eastAsia="el-GR"/>
              </w:rPr>
              <w:t>Εκπαίδε</w:t>
            </w:r>
            <w:r w:rsidR="00B37857">
              <w:rPr>
                <w:rFonts w:asciiTheme="minorHAnsi" w:hAnsiTheme="minorHAnsi" w:cstheme="minorHAnsi"/>
                <w:bCs/>
                <w:sz w:val="22"/>
                <w:lang w:val="el-GR" w:eastAsia="el-GR"/>
              </w:rPr>
              <w:t>υ</w:t>
            </w:r>
            <w:r w:rsidRPr="005616FD">
              <w:rPr>
                <w:rFonts w:asciiTheme="minorHAnsi" w:hAnsiTheme="minorHAnsi" w:cstheme="minorHAnsi"/>
                <w:bCs/>
                <w:sz w:val="22"/>
                <w:lang w:val="el-GR" w:eastAsia="el-GR"/>
              </w:rPr>
              <w:t>ση σε υπολογιστικές ασκήσεις χρησιμοποι</w:t>
            </w:r>
            <w:r w:rsidR="00B37857">
              <w:rPr>
                <w:rFonts w:asciiTheme="minorHAnsi" w:hAnsiTheme="minorHAnsi" w:cstheme="minorHAnsi"/>
                <w:bCs/>
                <w:sz w:val="22"/>
                <w:lang w:val="el-GR" w:eastAsia="el-GR"/>
              </w:rPr>
              <w:t>ώ</w:t>
            </w:r>
            <w:r w:rsidRPr="005616FD">
              <w:rPr>
                <w:rFonts w:asciiTheme="minorHAnsi" w:hAnsiTheme="minorHAnsi" w:cstheme="minorHAnsi"/>
                <w:bCs/>
                <w:sz w:val="22"/>
                <w:lang w:val="el-GR" w:eastAsia="el-GR"/>
              </w:rPr>
              <w:t xml:space="preserve">ντας προγράμματα προσομοίωσης της λειτουργίας διαύλων και μεμβρανών. Εξετάζονται τα εξής θέματα: </w:t>
            </w:r>
          </w:p>
          <w:p w:rsidR="007001DA" w:rsidRPr="005616FD" w:rsidRDefault="007001DA" w:rsidP="005616FD">
            <w:pPr>
              <w:pStyle w:val="ListParagraph"/>
              <w:numPr>
                <w:ilvl w:val="0"/>
                <w:numId w:val="4"/>
              </w:numPr>
              <w:tabs>
                <w:tab w:val="left" w:pos="300"/>
              </w:tabs>
              <w:ind w:left="0" w:firstLine="0"/>
              <w:jc w:val="both"/>
              <w:rPr>
                <w:rFonts w:asciiTheme="minorHAnsi" w:hAnsiTheme="minorHAnsi" w:cstheme="minorHAnsi"/>
                <w:bCs/>
                <w:sz w:val="22"/>
                <w:lang w:val="el-GR" w:eastAsia="el-GR"/>
              </w:rPr>
            </w:pPr>
            <w:r w:rsidRPr="005616FD">
              <w:rPr>
                <w:rFonts w:asciiTheme="minorHAnsi" w:hAnsiTheme="minorHAnsi" w:cstheme="minorHAnsi"/>
                <w:bCs/>
                <w:sz w:val="22"/>
                <w:lang w:val="el-GR" w:eastAsia="el-GR"/>
              </w:rPr>
              <w:t xml:space="preserve">Η λειτουργία της κυτταρικής μεμβράνης </w:t>
            </w:r>
            <w:r w:rsidR="00B37857">
              <w:rPr>
                <w:rFonts w:asciiTheme="minorHAnsi" w:hAnsiTheme="minorHAnsi" w:cstheme="minorHAnsi"/>
                <w:bCs/>
                <w:sz w:val="22"/>
                <w:lang w:val="el-GR" w:eastAsia="el-GR"/>
              </w:rPr>
              <w:t>ω</w:t>
            </w:r>
            <w:r w:rsidRPr="005616FD">
              <w:rPr>
                <w:rFonts w:asciiTheme="minorHAnsi" w:hAnsiTheme="minorHAnsi" w:cstheme="minorHAnsi"/>
                <w:bCs/>
                <w:sz w:val="22"/>
                <w:lang w:val="el-GR" w:eastAsia="el-GR"/>
              </w:rPr>
              <w:t xml:space="preserve">ς πυκνωτή </w:t>
            </w:r>
          </w:p>
          <w:p w:rsidR="007001DA" w:rsidRPr="005616FD" w:rsidRDefault="007001DA" w:rsidP="005616FD">
            <w:pPr>
              <w:pStyle w:val="ListParagraph"/>
              <w:numPr>
                <w:ilvl w:val="0"/>
                <w:numId w:val="4"/>
              </w:numPr>
              <w:tabs>
                <w:tab w:val="left" w:pos="300"/>
              </w:tabs>
              <w:ind w:left="0" w:firstLine="0"/>
              <w:jc w:val="both"/>
              <w:rPr>
                <w:rFonts w:asciiTheme="minorHAnsi" w:hAnsiTheme="minorHAnsi" w:cstheme="minorHAnsi"/>
                <w:bCs/>
                <w:sz w:val="22"/>
                <w:lang w:val="el-GR" w:eastAsia="el-GR"/>
              </w:rPr>
            </w:pPr>
            <w:r w:rsidRPr="005616FD">
              <w:rPr>
                <w:rFonts w:asciiTheme="minorHAnsi" w:hAnsiTheme="minorHAnsi" w:cstheme="minorHAnsi"/>
                <w:bCs/>
                <w:sz w:val="22"/>
                <w:lang w:val="el-GR" w:eastAsia="el-GR"/>
              </w:rPr>
              <w:t xml:space="preserve">Η δράση της χωρητικότητας και της αγωγιμότητας στην απόκριση του δυναμικού της μεμβράνης </w:t>
            </w:r>
          </w:p>
          <w:p w:rsidR="007001DA" w:rsidRPr="005616FD" w:rsidRDefault="007001DA" w:rsidP="005616FD">
            <w:pPr>
              <w:pStyle w:val="ListParagraph"/>
              <w:numPr>
                <w:ilvl w:val="0"/>
                <w:numId w:val="4"/>
              </w:numPr>
              <w:tabs>
                <w:tab w:val="left" w:pos="300"/>
              </w:tabs>
              <w:ind w:left="0" w:firstLine="0"/>
              <w:jc w:val="both"/>
              <w:rPr>
                <w:rFonts w:asciiTheme="minorHAnsi" w:hAnsiTheme="minorHAnsi" w:cstheme="minorHAnsi"/>
                <w:bCs/>
                <w:sz w:val="22"/>
                <w:lang w:val="el-GR" w:eastAsia="el-GR"/>
              </w:rPr>
            </w:pPr>
            <w:r w:rsidRPr="005616FD">
              <w:rPr>
                <w:rFonts w:asciiTheme="minorHAnsi" w:hAnsiTheme="minorHAnsi" w:cstheme="minorHAnsi"/>
                <w:bCs/>
                <w:sz w:val="22"/>
                <w:lang w:val="el-GR" w:eastAsia="el-GR"/>
              </w:rPr>
              <w:t xml:space="preserve">Προσομοίωση ενός δενδρίτη. </w:t>
            </w:r>
          </w:p>
          <w:p w:rsidR="007001DA" w:rsidRPr="005616FD" w:rsidRDefault="007001DA" w:rsidP="005616FD">
            <w:pPr>
              <w:pStyle w:val="ListParagraph"/>
              <w:numPr>
                <w:ilvl w:val="0"/>
                <w:numId w:val="4"/>
              </w:numPr>
              <w:tabs>
                <w:tab w:val="left" w:pos="300"/>
              </w:tabs>
              <w:ind w:left="0" w:firstLine="0"/>
              <w:jc w:val="both"/>
              <w:rPr>
                <w:rFonts w:asciiTheme="minorHAnsi" w:hAnsiTheme="minorHAnsi" w:cstheme="minorHAnsi"/>
                <w:bCs/>
                <w:sz w:val="22"/>
                <w:lang w:val="el-GR" w:eastAsia="el-GR"/>
              </w:rPr>
            </w:pPr>
            <w:r w:rsidRPr="005616FD">
              <w:rPr>
                <w:rFonts w:asciiTheme="minorHAnsi" w:hAnsiTheme="minorHAnsi" w:cstheme="minorHAnsi"/>
                <w:bCs/>
                <w:sz w:val="22"/>
                <w:lang w:val="el-GR" w:eastAsia="el-GR"/>
              </w:rPr>
              <w:t xml:space="preserve">Προσομοίωση του δυναμικού ενέργειας χρησιμοποιώντας το μοντέλο των </w:t>
            </w:r>
            <w:r w:rsidRPr="005616FD">
              <w:rPr>
                <w:rFonts w:asciiTheme="minorHAnsi" w:hAnsiTheme="minorHAnsi" w:cstheme="minorHAnsi"/>
                <w:bCs/>
                <w:sz w:val="22"/>
                <w:lang w:eastAsia="el-GR"/>
              </w:rPr>
              <w:t>Hodgkin</w:t>
            </w:r>
            <w:r w:rsidRPr="005616FD">
              <w:rPr>
                <w:rFonts w:asciiTheme="minorHAnsi" w:hAnsiTheme="minorHAnsi" w:cstheme="minorHAnsi"/>
                <w:bCs/>
                <w:sz w:val="22"/>
                <w:lang w:val="el-GR" w:eastAsia="el-GR"/>
              </w:rPr>
              <w:t xml:space="preserve"> και </w:t>
            </w:r>
            <w:r w:rsidRPr="005616FD">
              <w:rPr>
                <w:rFonts w:asciiTheme="minorHAnsi" w:hAnsiTheme="minorHAnsi" w:cstheme="minorHAnsi"/>
                <w:bCs/>
                <w:sz w:val="22"/>
                <w:lang w:eastAsia="el-GR"/>
              </w:rPr>
              <w:t>Huxley</w:t>
            </w:r>
            <w:r w:rsidRPr="005616FD">
              <w:rPr>
                <w:rFonts w:asciiTheme="minorHAnsi" w:hAnsiTheme="minorHAnsi" w:cstheme="minorHAnsi"/>
                <w:bCs/>
                <w:sz w:val="22"/>
                <w:lang w:val="el-GR" w:eastAsia="el-GR"/>
              </w:rPr>
              <w:t xml:space="preserve">. </w:t>
            </w:r>
          </w:p>
          <w:p w:rsidR="007001DA" w:rsidRPr="005616FD" w:rsidRDefault="007001DA" w:rsidP="005616FD">
            <w:pPr>
              <w:pStyle w:val="ListParagraph"/>
              <w:numPr>
                <w:ilvl w:val="0"/>
                <w:numId w:val="4"/>
              </w:numPr>
              <w:tabs>
                <w:tab w:val="left" w:pos="300"/>
              </w:tabs>
              <w:ind w:left="0" w:firstLine="0"/>
              <w:jc w:val="both"/>
              <w:rPr>
                <w:rFonts w:asciiTheme="minorHAnsi" w:hAnsiTheme="minorHAnsi" w:cstheme="minorHAnsi"/>
                <w:bCs/>
                <w:sz w:val="22"/>
                <w:lang w:val="el-GR" w:eastAsia="el-GR"/>
              </w:rPr>
            </w:pPr>
            <w:r w:rsidRPr="005616FD">
              <w:rPr>
                <w:rFonts w:asciiTheme="minorHAnsi" w:hAnsiTheme="minorHAnsi" w:cstheme="minorHAnsi"/>
                <w:bCs/>
                <w:sz w:val="22"/>
                <w:lang w:val="el-GR" w:eastAsia="el-GR"/>
              </w:rPr>
              <w:t>Προσομοίωση της αγωγής του δυναμικού ενέργειας σε ασθένειες απομυελίνωσης.</w:t>
            </w:r>
          </w:p>
          <w:p w:rsidR="007001DA" w:rsidRPr="005616FD" w:rsidRDefault="007001DA" w:rsidP="005616FD">
            <w:pPr>
              <w:tabs>
                <w:tab w:val="left" w:pos="300"/>
              </w:tabs>
              <w:jc w:val="both"/>
              <w:rPr>
                <w:rFonts w:asciiTheme="minorHAnsi" w:hAnsiTheme="minorHAnsi" w:cstheme="minorHAnsi"/>
                <w:bCs/>
                <w:sz w:val="22"/>
                <w:lang w:val="el-GR" w:eastAsia="el-GR"/>
              </w:rPr>
            </w:pPr>
          </w:p>
          <w:p w:rsidR="007001DA" w:rsidRPr="005616FD" w:rsidRDefault="007001DA" w:rsidP="005616FD">
            <w:pPr>
              <w:tabs>
                <w:tab w:val="left" w:pos="300"/>
              </w:tabs>
              <w:jc w:val="both"/>
              <w:rPr>
                <w:rFonts w:asciiTheme="minorHAnsi" w:hAnsiTheme="minorHAnsi" w:cstheme="minorHAnsi"/>
                <w:b/>
                <w:bCs/>
                <w:sz w:val="22"/>
                <w:lang w:val="el-GR" w:eastAsia="el-GR"/>
              </w:rPr>
            </w:pPr>
            <w:r w:rsidRPr="005616FD">
              <w:rPr>
                <w:rFonts w:asciiTheme="minorHAnsi" w:hAnsiTheme="minorHAnsi" w:cstheme="minorHAnsi"/>
                <w:b/>
                <w:bCs/>
                <w:sz w:val="22"/>
                <w:lang w:val="el-GR" w:eastAsia="el-GR"/>
              </w:rPr>
              <w:t xml:space="preserve">Εργασίες: </w:t>
            </w:r>
          </w:p>
          <w:p w:rsidR="007001DA" w:rsidRPr="005616FD" w:rsidRDefault="007001DA" w:rsidP="005616FD">
            <w:pPr>
              <w:tabs>
                <w:tab w:val="left" w:pos="300"/>
              </w:tabs>
              <w:jc w:val="both"/>
              <w:rPr>
                <w:rFonts w:asciiTheme="minorHAnsi" w:hAnsiTheme="minorHAnsi" w:cstheme="minorHAnsi"/>
                <w:sz w:val="22"/>
                <w:lang w:val="el-GR"/>
              </w:rPr>
            </w:pPr>
            <w:r w:rsidRPr="005616FD">
              <w:rPr>
                <w:rFonts w:asciiTheme="minorHAnsi" w:hAnsiTheme="minorHAnsi" w:cstheme="minorHAnsi"/>
                <w:sz w:val="22"/>
                <w:lang w:val="el-GR"/>
              </w:rPr>
              <w:t>Μία εργασία που περιλαμβάνει επιλογή θέματος, αναζήτηση βιβλιογραφίας, σύνθεση και παρουσίαση ευρημάτων.</w:t>
            </w:r>
          </w:p>
          <w:p w:rsidR="00955FA7" w:rsidRDefault="00955FA7">
            <w:pPr>
              <w:rPr>
                <w:rFonts w:ascii="Calibri" w:hAnsi="Calibri" w:cs="Arial"/>
                <w:color w:val="002060"/>
                <w:sz w:val="20"/>
                <w:szCs w:val="20"/>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CD79F0"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9B7E0E" w:rsidRDefault="005F31FC" w:rsidP="007001DA">
            <w:pPr>
              <w:pStyle w:val="Default"/>
              <w:rPr>
                <w:color w:val="001F5F"/>
                <w:sz w:val="22"/>
                <w:szCs w:val="22"/>
                <w:lang w:val="el-GR"/>
              </w:rPr>
            </w:pPr>
            <w:r w:rsidRPr="009457DD">
              <w:rPr>
                <w:rFonts w:asciiTheme="minorHAnsi" w:hAnsiTheme="minorHAnsi" w:cstheme="minorHAnsi"/>
                <w:sz w:val="22"/>
                <w:szCs w:val="16"/>
                <w:lang w:val="el-GR"/>
              </w:rPr>
              <w:t>Πρόσωπο με πρόσωπο σε αίθουσα διδασκαλίας</w:t>
            </w:r>
          </w:p>
        </w:tc>
      </w:tr>
      <w:tr w:rsidR="00955FA7" w:rsidRPr="00CD79F0"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7001DA" w:rsidRPr="009B7E0E" w:rsidRDefault="007001DA" w:rsidP="007001DA">
            <w:pPr>
              <w:pStyle w:val="Default"/>
              <w:rPr>
                <w:color w:val="001F5F"/>
                <w:sz w:val="22"/>
                <w:szCs w:val="22"/>
                <w:lang w:val="el-GR"/>
              </w:rPr>
            </w:pPr>
            <w:r w:rsidRPr="009B7E0E">
              <w:rPr>
                <w:color w:val="001F5F"/>
                <w:sz w:val="22"/>
                <w:szCs w:val="22"/>
                <w:lang w:val="el-GR"/>
              </w:rPr>
              <w:t>Εξειδικευμένο Λογισμικό προσομοίωσης διαύλων,  μεμβρανών και νευρικών κυττάρων</w:t>
            </w:r>
          </w:p>
          <w:p w:rsidR="00955FA7" w:rsidRPr="009B7E0E" w:rsidRDefault="007001DA" w:rsidP="00350838">
            <w:pPr>
              <w:pStyle w:val="Default"/>
              <w:rPr>
                <w:rFonts w:cs="Arial"/>
                <w:b/>
                <w:color w:val="002060"/>
                <w:sz w:val="22"/>
                <w:szCs w:val="22"/>
                <w:lang w:val="el-GR"/>
              </w:rPr>
            </w:pPr>
            <w:r w:rsidRPr="009B7E0E">
              <w:rPr>
                <w:color w:val="001F5F"/>
                <w:sz w:val="22"/>
                <w:szCs w:val="22"/>
                <w:lang w:val="el-GR"/>
              </w:rPr>
              <w:t xml:space="preserve">Υποστήριξη Μαθησιακής διαδικασίας μέσω της ηλεκτρονικής πλατφόρμας </w:t>
            </w:r>
            <w:r w:rsidRPr="009B7E0E">
              <w:rPr>
                <w:color w:val="001F5F"/>
                <w:sz w:val="22"/>
                <w:szCs w:val="22"/>
              </w:rPr>
              <w:t>e</w:t>
            </w:r>
            <w:r w:rsidRPr="009B7E0E">
              <w:rPr>
                <w:color w:val="001F5F"/>
                <w:sz w:val="22"/>
                <w:szCs w:val="22"/>
                <w:lang w:val="el-GR"/>
              </w:rPr>
              <w:t>-</w:t>
            </w:r>
            <w:r w:rsidRPr="009B7E0E">
              <w:rPr>
                <w:color w:val="001F5F"/>
                <w:sz w:val="22"/>
                <w:szCs w:val="22"/>
              </w:rPr>
              <w:t>course</w:t>
            </w:r>
            <w:r w:rsidRPr="009B7E0E">
              <w:rPr>
                <w:color w:val="001F5F"/>
                <w:sz w:val="22"/>
                <w:szCs w:val="22"/>
                <w:lang w:val="el-GR"/>
              </w:rPr>
              <w:t xml:space="preserve"> </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9B7E0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9B7E0E" w:rsidRDefault="00955FA7">
                  <w:pPr>
                    <w:jc w:val="center"/>
                    <w:rPr>
                      <w:rFonts w:ascii="Calibri" w:hAnsi="Calibri" w:cs="Arial"/>
                      <w:b/>
                      <w:i/>
                      <w:sz w:val="22"/>
                      <w:szCs w:val="22"/>
                    </w:rPr>
                  </w:pPr>
                  <w:proofErr w:type="spellStart"/>
                  <w:r w:rsidRPr="009B7E0E">
                    <w:rPr>
                      <w:rFonts w:ascii="Calibri" w:hAnsi="Calibri" w:cs="Arial"/>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9B7E0E" w:rsidRDefault="00955FA7">
                  <w:pPr>
                    <w:jc w:val="center"/>
                    <w:rPr>
                      <w:rFonts w:ascii="Calibri" w:hAnsi="Calibri" w:cs="Arial"/>
                      <w:b/>
                      <w:i/>
                      <w:sz w:val="22"/>
                      <w:szCs w:val="22"/>
                    </w:rPr>
                  </w:pPr>
                  <w:proofErr w:type="spellStart"/>
                  <w:r w:rsidRPr="009B7E0E">
                    <w:rPr>
                      <w:rFonts w:ascii="Calibri" w:hAnsi="Calibri" w:cs="Arial"/>
                      <w:b/>
                      <w:i/>
                      <w:sz w:val="22"/>
                      <w:szCs w:val="22"/>
                    </w:rPr>
                    <w:t>Φόρτος</w:t>
                  </w:r>
                  <w:proofErr w:type="spellEnd"/>
                  <w:r w:rsidRPr="009B7E0E">
                    <w:rPr>
                      <w:rFonts w:ascii="Calibri" w:hAnsi="Calibri" w:cs="Arial"/>
                      <w:b/>
                      <w:i/>
                      <w:sz w:val="22"/>
                      <w:szCs w:val="22"/>
                    </w:rPr>
                    <w:t xml:space="preserve"> </w:t>
                  </w:r>
                  <w:proofErr w:type="spellStart"/>
                  <w:r w:rsidRPr="009B7E0E">
                    <w:rPr>
                      <w:rFonts w:ascii="Calibri" w:hAnsi="Calibri" w:cs="Arial"/>
                      <w:b/>
                      <w:i/>
                      <w:sz w:val="22"/>
                      <w:szCs w:val="22"/>
                    </w:rPr>
                    <w:t>Εργασίας</w:t>
                  </w:r>
                  <w:proofErr w:type="spellEnd"/>
                  <w:r w:rsidRPr="009B7E0E">
                    <w:rPr>
                      <w:rFonts w:ascii="Calibri" w:hAnsi="Calibri" w:cs="Arial"/>
                      <w:b/>
                      <w:i/>
                      <w:sz w:val="22"/>
                      <w:szCs w:val="22"/>
                    </w:rPr>
                    <w:t xml:space="preserve"> </w:t>
                  </w:r>
                  <w:proofErr w:type="spellStart"/>
                  <w:r w:rsidRPr="009B7E0E">
                    <w:rPr>
                      <w:rFonts w:ascii="Calibri" w:hAnsi="Calibri" w:cs="Arial"/>
                      <w:b/>
                      <w:i/>
                      <w:sz w:val="22"/>
                      <w:szCs w:val="22"/>
                    </w:rPr>
                    <w:t>Εξαμήνου</w:t>
                  </w:r>
                  <w:proofErr w:type="spellEnd"/>
                </w:p>
              </w:tc>
            </w:tr>
            <w:tr w:rsidR="00955FA7" w:rsidRPr="009B7E0E">
              <w:tc>
                <w:tcPr>
                  <w:tcW w:w="2467" w:type="dxa"/>
                  <w:tcBorders>
                    <w:top w:val="single" w:sz="4" w:space="0" w:color="auto"/>
                    <w:left w:val="single" w:sz="4" w:space="0" w:color="auto"/>
                    <w:bottom w:val="single" w:sz="4" w:space="0" w:color="auto"/>
                    <w:right w:val="single" w:sz="4" w:space="0" w:color="auto"/>
                  </w:tcBorders>
                </w:tcPr>
                <w:p w:rsidR="00955FA7" w:rsidRPr="00420110" w:rsidRDefault="00350838">
                  <w:pPr>
                    <w:rPr>
                      <w:rFonts w:ascii="Calibri" w:hAnsi="Calibri"/>
                      <w:iCs/>
                      <w:color w:val="002060"/>
                      <w:sz w:val="22"/>
                      <w:szCs w:val="22"/>
                      <w:lang w:val="el-GR"/>
                    </w:rPr>
                  </w:pPr>
                  <w:r w:rsidRPr="00420110">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420110" w:rsidRDefault="006D48AD" w:rsidP="006D48AD">
                  <w:pPr>
                    <w:jc w:val="center"/>
                    <w:rPr>
                      <w:rFonts w:ascii="Calibri" w:hAnsi="Calibri" w:cs="Arial"/>
                      <w:color w:val="002060"/>
                      <w:sz w:val="22"/>
                      <w:szCs w:val="22"/>
                    </w:rPr>
                  </w:pPr>
                  <w:r>
                    <w:rPr>
                      <w:rFonts w:ascii="Calibri" w:hAnsi="Calibri" w:cs="Arial"/>
                      <w:color w:val="002060"/>
                      <w:sz w:val="22"/>
                      <w:szCs w:val="22"/>
                    </w:rPr>
                    <w:t>27</w:t>
                  </w:r>
                </w:p>
              </w:tc>
            </w:tr>
            <w:tr w:rsidR="00955FA7" w:rsidRPr="009B7E0E">
              <w:tc>
                <w:tcPr>
                  <w:tcW w:w="2467" w:type="dxa"/>
                  <w:tcBorders>
                    <w:top w:val="single" w:sz="4" w:space="0" w:color="auto"/>
                    <w:left w:val="single" w:sz="4" w:space="0" w:color="auto"/>
                    <w:bottom w:val="single" w:sz="4" w:space="0" w:color="auto"/>
                    <w:right w:val="single" w:sz="4" w:space="0" w:color="auto"/>
                  </w:tcBorders>
                </w:tcPr>
                <w:p w:rsidR="00955FA7" w:rsidRPr="00420110" w:rsidRDefault="00350838">
                  <w:pPr>
                    <w:rPr>
                      <w:rFonts w:ascii="Calibri" w:hAnsi="Calibri"/>
                      <w:iCs/>
                      <w:color w:val="002060"/>
                      <w:sz w:val="22"/>
                      <w:szCs w:val="22"/>
                      <w:lang w:val="el-GR"/>
                    </w:rPr>
                  </w:pPr>
                  <w:r w:rsidRPr="00420110">
                    <w:rPr>
                      <w:rFonts w:ascii="Calibri" w:hAnsi="Calibri"/>
                      <w:iCs/>
                      <w:color w:val="002060"/>
                      <w:sz w:val="22"/>
                      <w:szCs w:val="22"/>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955FA7" w:rsidRPr="00420110" w:rsidRDefault="007001DA" w:rsidP="006D48AD">
                  <w:pPr>
                    <w:jc w:val="center"/>
                    <w:rPr>
                      <w:rFonts w:ascii="Calibri" w:hAnsi="Calibri" w:cs="Arial"/>
                      <w:color w:val="002060"/>
                      <w:sz w:val="22"/>
                      <w:szCs w:val="22"/>
                    </w:rPr>
                  </w:pPr>
                  <w:r w:rsidRPr="00420110">
                    <w:rPr>
                      <w:rFonts w:ascii="Calibri" w:hAnsi="Calibri" w:cs="Arial"/>
                      <w:color w:val="002060"/>
                      <w:sz w:val="22"/>
                      <w:szCs w:val="22"/>
                    </w:rPr>
                    <w:t>1</w:t>
                  </w:r>
                  <w:r w:rsidR="006D48AD">
                    <w:rPr>
                      <w:rFonts w:ascii="Calibri" w:hAnsi="Calibri" w:cs="Arial"/>
                      <w:color w:val="002060"/>
                      <w:sz w:val="22"/>
                      <w:szCs w:val="22"/>
                    </w:rPr>
                    <w:t>2</w:t>
                  </w:r>
                </w:p>
              </w:tc>
            </w:tr>
            <w:tr w:rsidR="00955FA7" w:rsidRPr="009B7E0E">
              <w:tc>
                <w:tcPr>
                  <w:tcW w:w="2467" w:type="dxa"/>
                  <w:tcBorders>
                    <w:top w:val="single" w:sz="4" w:space="0" w:color="auto"/>
                    <w:left w:val="single" w:sz="4" w:space="0" w:color="auto"/>
                    <w:bottom w:val="single" w:sz="4" w:space="0" w:color="auto"/>
                    <w:right w:val="single" w:sz="4" w:space="0" w:color="auto"/>
                  </w:tcBorders>
                </w:tcPr>
                <w:p w:rsidR="00955FA7" w:rsidRPr="00420110" w:rsidRDefault="005F31FC" w:rsidP="005F31FC">
                  <w:pPr>
                    <w:rPr>
                      <w:rFonts w:ascii="Calibri" w:hAnsi="Calibri"/>
                      <w:iCs/>
                      <w:color w:val="002060"/>
                      <w:sz w:val="22"/>
                      <w:szCs w:val="22"/>
                      <w:lang w:val="el-GR"/>
                    </w:rPr>
                  </w:pPr>
                  <w:r>
                    <w:rPr>
                      <w:rFonts w:ascii="Calibri" w:hAnsi="Calibri"/>
                      <w:iCs/>
                      <w:color w:val="002060"/>
                      <w:sz w:val="22"/>
                      <w:szCs w:val="22"/>
                      <w:lang w:val="el-GR"/>
                    </w:rPr>
                    <w:t>Αυτοτελής μ</w:t>
                  </w:r>
                  <w:r w:rsidR="00350838" w:rsidRPr="00420110">
                    <w:rPr>
                      <w:rFonts w:ascii="Calibri" w:hAnsi="Calibri"/>
                      <w:iCs/>
                      <w:color w:val="002060"/>
                      <w:sz w:val="22"/>
                      <w:szCs w:val="22"/>
                      <w:lang w:val="el-GR"/>
                    </w:rPr>
                    <w:t>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955FA7" w:rsidRPr="00420110" w:rsidRDefault="006D48AD">
                  <w:pPr>
                    <w:jc w:val="center"/>
                    <w:rPr>
                      <w:rFonts w:ascii="Calibri" w:hAnsi="Calibri" w:cs="Arial"/>
                      <w:color w:val="002060"/>
                      <w:sz w:val="22"/>
                      <w:szCs w:val="22"/>
                    </w:rPr>
                  </w:pPr>
                  <w:r>
                    <w:rPr>
                      <w:rFonts w:ascii="Calibri" w:hAnsi="Calibri" w:cs="Arial"/>
                      <w:color w:val="002060"/>
                      <w:sz w:val="22"/>
                      <w:szCs w:val="22"/>
                    </w:rPr>
                    <w:t>46</w:t>
                  </w:r>
                </w:p>
              </w:tc>
            </w:tr>
            <w:tr w:rsidR="00955FA7" w:rsidRPr="009B7E0E">
              <w:tc>
                <w:tcPr>
                  <w:tcW w:w="2467" w:type="dxa"/>
                  <w:tcBorders>
                    <w:top w:val="single" w:sz="4" w:space="0" w:color="auto"/>
                    <w:left w:val="single" w:sz="4" w:space="0" w:color="auto"/>
                    <w:bottom w:val="single" w:sz="4" w:space="0" w:color="auto"/>
                    <w:right w:val="single" w:sz="4" w:space="0" w:color="auto"/>
                  </w:tcBorders>
                </w:tcPr>
                <w:p w:rsidR="00955FA7" w:rsidRPr="00420110" w:rsidRDefault="00350838" w:rsidP="005F31FC">
                  <w:pPr>
                    <w:rPr>
                      <w:rFonts w:ascii="Calibri" w:hAnsi="Calibri"/>
                      <w:iCs/>
                      <w:color w:val="002060"/>
                      <w:sz w:val="22"/>
                      <w:szCs w:val="22"/>
                    </w:rPr>
                  </w:pPr>
                  <w:r w:rsidRPr="00420110">
                    <w:rPr>
                      <w:rFonts w:ascii="Calibri" w:hAnsi="Calibri"/>
                      <w:iCs/>
                      <w:color w:val="002060"/>
                      <w:sz w:val="22"/>
                      <w:szCs w:val="22"/>
                      <w:lang w:val="el-GR"/>
                    </w:rPr>
                    <w:t xml:space="preserve">Εκπόνηση </w:t>
                  </w:r>
                  <w:r w:rsidR="005F31FC">
                    <w:rPr>
                      <w:rFonts w:ascii="Calibri" w:hAnsi="Calibri"/>
                      <w:iCs/>
                      <w:color w:val="002060"/>
                      <w:sz w:val="22"/>
                      <w:szCs w:val="22"/>
                      <w:lang w:val="el-GR"/>
                    </w:rPr>
                    <w:t>εργασίας</w:t>
                  </w:r>
                </w:p>
              </w:tc>
              <w:tc>
                <w:tcPr>
                  <w:tcW w:w="2468" w:type="dxa"/>
                  <w:tcBorders>
                    <w:top w:val="single" w:sz="4" w:space="0" w:color="auto"/>
                    <w:left w:val="single" w:sz="4" w:space="0" w:color="auto"/>
                    <w:bottom w:val="single" w:sz="4" w:space="0" w:color="auto"/>
                    <w:right w:val="single" w:sz="4" w:space="0" w:color="auto"/>
                  </w:tcBorders>
                </w:tcPr>
                <w:p w:rsidR="00955FA7" w:rsidRPr="00420110" w:rsidRDefault="00350838" w:rsidP="006D48AD">
                  <w:pPr>
                    <w:jc w:val="center"/>
                    <w:rPr>
                      <w:rFonts w:ascii="Calibri" w:hAnsi="Calibri" w:cs="Arial"/>
                      <w:color w:val="002060"/>
                      <w:sz w:val="22"/>
                      <w:szCs w:val="22"/>
                    </w:rPr>
                  </w:pPr>
                  <w:r w:rsidRPr="00420110">
                    <w:rPr>
                      <w:rFonts w:ascii="Calibri" w:hAnsi="Calibri" w:cs="Arial"/>
                      <w:color w:val="002060"/>
                      <w:sz w:val="22"/>
                      <w:szCs w:val="22"/>
                    </w:rPr>
                    <w:t>3</w:t>
                  </w:r>
                  <w:r w:rsidR="006D48AD">
                    <w:rPr>
                      <w:rFonts w:ascii="Calibri" w:hAnsi="Calibri" w:cs="Arial"/>
                      <w:color w:val="002060"/>
                      <w:sz w:val="22"/>
                      <w:szCs w:val="22"/>
                    </w:rPr>
                    <w:t>8</w:t>
                  </w:r>
                </w:p>
              </w:tc>
            </w:tr>
            <w:tr w:rsidR="00350838" w:rsidRPr="009B7E0E">
              <w:tc>
                <w:tcPr>
                  <w:tcW w:w="2467" w:type="dxa"/>
                  <w:tcBorders>
                    <w:top w:val="single" w:sz="4" w:space="0" w:color="auto"/>
                    <w:left w:val="single" w:sz="4" w:space="0" w:color="auto"/>
                    <w:bottom w:val="single" w:sz="4" w:space="0" w:color="auto"/>
                    <w:right w:val="single" w:sz="4" w:space="0" w:color="auto"/>
                  </w:tcBorders>
                </w:tcPr>
                <w:p w:rsidR="00350838" w:rsidRPr="00420110" w:rsidRDefault="00350838">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350838" w:rsidRPr="00420110" w:rsidRDefault="00350838">
                  <w:pPr>
                    <w:jc w:val="center"/>
                    <w:rPr>
                      <w:rFonts w:ascii="Calibri" w:hAnsi="Calibri" w:cs="Arial"/>
                      <w:b/>
                      <w:color w:val="002060"/>
                      <w:sz w:val="22"/>
                      <w:szCs w:val="22"/>
                    </w:rPr>
                  </w:pPr>
                </w:p>
              </w:tc>
            </w:tr>
            <w:tr w:rsidR="00955FA7" w:rsidRPr="009B7E0E">
              <w:tc>
                <w:tcPr>
                  <w:tcW w:w="2467" w:type="dxa"/>
                  <w:tcBorders>
                    <w:top w:val="single" w:sz="4" w:space="0" w:color="auto"/>
                    <w:left w:val="single" w:sz="4" w:space="0" w:color="auto"/>
                    <w:bottom w:val="single" w:sz="4" w:space="0" w:color="auto"/>
                    <w:right w:val="single" w:sz="4" w:space="0" w:color="auto"/>
                  </w:tcBorders>
                </w:tcPr>
                <w:p w:rsidR="00955FA7" w:rsidRPr="00420110" w:rsidRDefault="00955FA7">
                  <w:pPr>
                    <w:rPr>
                      <w:rFonts w:ascii="Calibri" w:hAnsi="Calibri"/>
                      <w:iCs/>
                      <w:color w:val="002060"/>
                      <w:sz w:val="22"/>
                      <w:szCs w:val="22"/>
                      <w:lang w:val="el-GR"/>
                    </w:rPr>
                  </w:pPr>
                  <w:r w:rsidRPr="00420110">
                    <w:rPr>
                      <w:rFonts w:ascii="Calibri" w:hAnsi="Calibri"/>
                      <w:iCs/>
                      <w:color w:val="002060"/>
                      <w:sz w:val="22"/>
                      <w:szCs w:val="22"/>
                      <w:lang w:val="el-GR"/>
                    </w:rPr>
                    <w:t>Σύνολο</w:t>
                  </w:r>
                  <w:r w:rsidRPr="00420110">
                    <w:rPr>
                      <w:rFonts w:ascii="Calibri" w:hAnsi="Calibri"/>
                      <w:iCs/>
                      <w:color w:val="002060"/>
                      <w:sz w:val="22"/>
                      <w:szCs w:val="22"/>
                    </w:rPr>
                    <w:t xml:space="preserve"> </w:t>
                  </w:r>
                  <w:r w:rsidRPr="00420110">
                    <w:rPr>
                      <w:rFonts w:ascii="Calibri" w:hAnsi="Calibri"/>
                      <w:iCs/>
                      <w:color w:val="002060"/>
                      <w:sz w:val="22"/>
                      <w:szCs w:val="22"/>
                      <w:lang w:val="el-GR"/>
                    </w:rPr>
                    <w:t>Μαθήματος</w:t>
                  </w:r>
                  <w:r w:rsidRPr="00420110">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420110" w:rsidRDefault="00350838" w:rsidP="006D48AD">
                  <w:pPr>
                    <w:jc w:val="center"/>
                    <w:rPr>
                      <w:rFonts w:ascii="Calibri" w:hAnsi="Calibri" w:cs="Arial"/>
                      <w:b/>
                      <w:color w:val="002060"/>
                      <w:sz w:val="22"/>
                      <w:szCs w:val="22"/>
                    </w:rPr>
                  </w:pPr>
                  <w:r w:rsidRPr="00420110">
                    <w:rPr>
                      <w:rFonts w:ascii="Calibri" w:hAnsi="Calibri" w:cs="Arial"/>
                      <w:b/>
                      <w:color w:val="002060"/>
                      <w:sz w:val="22"/>
                      <w:szCs w:val="22"/>
                    </w:rPr>
                    <w:t>1</w:t>
                  </w:r>
                  <w:r w:rsidR="006D48AD">
                    <w:rPr>
                      <w:rFonts w:ascii="Calibri" w:hAnsi="Calibri" w:cs="Arial"/>
                      <w:b/>
                      <w:color w:val="002060"/>
                      <w:sz w:val="22"/>
                      <w:szCs w:val="22"/>
                    </w:rPr>
                    <w:t>2</w:t>
                  </w:r>
                  <w:r w:rsidRPr="00420110">
                    <w:rPr>
                      <w:rFonts w:ascii="Calibri" w:hAnsi="Calibri" w:cs="Arial"/>
                      <w:b/>
                      <w:color w:val="002060"/>
                      <w:sz w:val="22"/>
                      <w:szCs w:val="22"/>
                    </w:rPr>
                    <w:t>0</w:t>
                  </w:r>
                </w:p>
              </w:tc>
            </w:tr>
          </w:tbl>
          <w:p w:rsidR="00955FA7" w:rsidRPr="009B7E0E" w:rsidRDefault="00955FA7">
            <w:pPr>
              <w:rPr>
                <w:rFonts w:ascii="Tahoma" w:hAnsi="Tahoma" w:cs="Tahoma"/>
                <w:sz w:val="22"/>
                <w:szCs w:val="22"/>
              </w:rPr>
            </w:pPr>
          </w:p>
        </w:tc>
      </w:tr>
      <w:tr w:rsidR="00955FA7" w:rsidRPr="006D436C"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163FF4" w:rsidRDefault="00955FA7">
            <w:pPr>
              <w:rPr>
                <w:rFonts w:ascii="Calibri" w:hAnsi="Calibri" w:cs="Arial"/>
                <w:color w:val="002060"/>
                <w:lang w:val="el-GR"/>
              </w:rPr>
            </w:pPr>
          </w:p>
          <w:p w:rsidR="00350838" w:rsidRPr="009B7E0E" w:rsidRDefault="00350838">
            <w:pPr>
              <w:rPr>
                <w:rFonts w:asciiTheme="minorHAnsi" w:hAnsiTheme="minorHAnsi" w:cstheme="minorHAnsi"/>
                <w:sz w:val="22"/>
                <w:lang w:val="el-GR"/>
              </w:rPr>
            </w:pPr>
            <w:r w:rsidRPr="009B7E0E">
              <w:rPr>
                <w:rFonts w:asciiTheme="minorHAnsi" w:hAnsiTheme="minorHAnsi" w:cstheme="minorHAnsi"/>
                <w:sz w:val="22"/>
                <w:lang w:val="el-GR"/>
              </w:rPr>
              <w:t xml:space="preserve">Γραπτή εξέταση 55%, </w:t>
            </w:r>
          </w:p>
          <w:p w:rsidR="00350838" w:rsidRPr="009B7E0E" w:rsidRDefault="00350838" w:rsidP="00350838">
            <w:pPr>
              <w:pStyle w:val="Default"/>
              <w:numPr>
                <w:ilvl w:val="0"/>
                <w:numId w:val="6"/>
              </w:numPr>
              <w:rPr>
                <w:rFonts w:asciiTheme="minorHAnsi" w:hAnsiTheme="minorHAnsi" w:cstheme="minorHAnsi"/>
                <w:sz w:val="22"/>
                <w:lang w:val="el-GR"/>
              </w:rPr>
            </w:pPr>
            <w:proofErr w:type="spellStart"/>
            <w:r w:rsidRPr="009B7E0E">
              <w:rPr>
                <w:rFonts w:asciiTheme="minorHAnsi" w:hAnsiTheme="minorHAnsi" w:cstheme="minorHAnsi"/>
                <w:sz w:val="22"/>
              </w:rPr>
              <w:t>Ερωτήσεις</w:t>
            </w:r>
            <w:proofErr w:type="spellEnd"/>
            <w:r w:rsidRPr="009B7E0E">
              <w:rPr>
                <w:rFonts w:asciiTheme="minorHAnsi" w:hAnsiTheme="minorHAnsi" w:cstheme="minorHAnsi"/>
                <w:sz w:val="22"/>
              </w:rPr>
              <w:t xml:space="preserve"> </w:t>
            </w:r>
            <w:proofErr w:type="spellStart"/>
            <w:r w:rsidRPr="009B7E0E">
              <w:rPr>
                <w:rFonts w:asciiTheme="minorHAnsi" w:hAnsiTheme="minorHAnsi" w:cstheme="minorHAnsi"/>
                <w:sz w:val="22"/>
              </w:rPr>
              <w:t>πολλαπλής</w:t>
            </w:r>
            <w:proofErr w:type="spellEnd"/>
            <w:r w:rsidRPr="009B7E0E">
              <w:rPr>
                <w:rFonts w:asciiTheme="minorHAnsi" w:hAnsiTheme="minorHAnsi" w:cstheme="minorHAnsi"/>
                <w:sz w:val="22"/>
              </w:rPr>
              <w:t xml:space="preserve"> </w:t>
            </w:r>
            <w:proofErr w:type="spellStart"/>
            <w:r w:rsidRPr="009B7E0E">
              <w:rPr>
                <w:rFonts w:asciiTheme="minorHAnsi" w:hAnsiTheme="minorHAnsi" w:cstheme="minorHAnsi"/>
                <w:sz w:val="22"/>
              </w:rPr>
              <w:t>επιλογής</w:t>
            </w:r>
            <w:proofErr w:type="spellEnd"/>
            <w:r w:rsidRPr="009B7E0E">
              <w:rPr>
                <w:rFonts w:asciiTheme="minorHAnsi" w:hAnsiTheme="minorHAnsi" w:cstheme="minorHAnsi"/>
                <w:sz w:val="22"/>
              </w:rPr>
              <w:t xml:space="preserve"> </w:t>
            </w:r>
          </w:p>
          <w:p w:rsidR="00350838" w:rsidRPr="009B7E0E" w:rsidRDefault="00350838" w:rsidP="00350838">
            <w:pPr>
              <w:pStyle w:val="Default"/>
              <w:numPr>
                <w:ilvl w:val="0"/>
                <w:numId w:val="6"/>
              </w:numPr>
              <w:rPr>
                <w:rFonts w:asciiTheme="minorHAnsi" w:hAnsiTheme="minorHAnsi" w:cstheme="minorHAnsi"/>
                <w:sz w:val="22"/>
                <w:lang w:val="el-GR"/>
              </w:rPr>
            </w:pPr>
            <w:r w:rsidRPr="009B7E0E">
              <w:rPr>
                <w:rFonts w:asciiTheme="minorHAnsi" w:hAnsiTheme="minorHAnsi" w:cstheme="minorHAnsi"/>
                <w:sz w:val="22"/>
                <w:lang w:val="el-GR"/>
              </w:rPr>
              <w:t>Ερωτήσεις Σύντομης Απάντησης</w:t>
            </w:r>
          </w:p>
          <w:p w:rsidR="00350838" w:rsidRPr="009B7E0E" w:rsidRDefault="00350838">
            <w:pPr>
              <w:rPr>
                <w:rFonts w:asciiTheme="minorHAnsi" w:hAnsiTheme="minorHAnsi" w:cstheme="minorHAnsi"/>
                <w:sz w:val="22"/>
                <w:lang w:val="el-GR"/>
              </w:rPr>
            </w:pPr>
          </w:p>
          <w:p w:rsidR="00350838" w:rsidRPr="009B7E0E" w:rsidRDefault="00350838">
            <w:pPr>
              <w:rPr>
                <w:rFonts w:asciiTheme="minorHAnsi" w:hAnsiTheme="minorHAnsi" w:cstheme="minorHAnsi"/>
                <w:sz w:val="22"/>
                <w:lang w:val="el-GR"/>
              </w:rPr>
            </w:pPr>
            <w:r w:rsidRPr="009B7E0E">
              <w:rPr>
                <w:rFonts w:asciiTheme="minorHAnsi" w:hAnsiTheme="minorHAnsi" w:cstheme="minorHAnsi"/>
                <w:sz w:val="22"/>
                <w:lang w:val="el-GR"/>
              </w:rPr>
              <w:t xml:space="preserve">Εργαστηριακές ασκήσεις 5% </w:t>
            </w:r>
          </w:p>
          <w:p w:rsidR="00350838" w:rsidRPr="009B7E0E" w:rsidRDefault="00350838">
            <w:pPr>
              <w:rPr>
                <w:rFonts w:asciiTheme="minorHAnsi" w:hAnsiTheme="minorHAnsi" w:cstheme="minorHAnsi"/>
                <w:sz w:val="22"/>
                <w:lang w:val="el-GR"/>
              </w:rPr>
            </w:pPr>
          </w:p>
          <w:p w:rsidR="00350838" w:rsidRPr="009B7E0E" w:rsidRDefault="00350838">
            <w:pPr>
              <w:rPr>
                <w:rFonts w:asciiTheme="minorHAnsi" w:hAnsiTheme="minorHAnsi" w:cstheme="minorHAnsi"/>
                <w:color w:val="002060"/>
                <w:sz w:val="22"/>
                <w:lang w:val="el-GR"/>
              </w:rPr>
            </w:pPr>
            <w:r w:rsidRPr="009B7E0E">
              <w:rPr>
                <w:rFonts w:asciiTheme="minorHAnsi" w:hAnsiTheme="minorHAnsi" w:cstheme="minorHAnsi"/>
                <w:sz w:val="22"/>
                <w:lang w:val="el-GR"/>
              </w:rPr>
              <w:t>Εκπόνηση και παρουσίαση εργασίας 40%</w:t>
            </w:r>
          </w:p>
          <w:p w:rsidR="00955FA7" w:rsidRPr="009B7E0E" w:rsidRDefault="00955FA7">
            <w:pPr>
              <w:rPr>
                <w:rFonts w:asciiTheme="minorHAnsi" w:hAnsiTheme="minorHAnsi" w:cstheme="minorHAnsi"/>
                <w:color w:val="002060"/>
                <w:sz w:val="22"/>
                <w:lang w:val="el-GR"/>
              </w:rPr>
            </w:pPr>
          </w:p>
          <w:p w:rsidR="00955FA7" w:rsidRPr="009B7E0E" w:rsidRDefault="00955FA7">
            <w:pPr>
              <w:rPr>
                <w:rFonts w:asciiTheme="minorHAnsi" w:hAnsiTheme="minorHAnsi" w:cstheme="minorHAnsi"/>
                <w:color w:val="002060"/>
                <w:sz w:val="22"/>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tc>
      </w:tr>
    </w:tbl>
    <w:p w:rsidR="00CD79F0" w:rsidRDefault="00CD79F0" w:rsidP="00CD79F0">
      <w:pPr>
        <w:widowControl w:val="0"/>
        <w:autoSpaceDE w:val="0"/>
        <w:autoSpaceDN w:val="0"/>
        <w:adjustRightInd w:val="0"/>
        <w:spacing w:before="240" w:after="200" w:line="276" w:lineRule="auto"/>
        <w:ind w:left="357"/>
        <w:rPr>
          <w:rFonts w:ascii="Calibri" w:hAnsi="Calibri" w:cs="Arial"/>
          <w:b/>
          <w:color w:val="000000"/>
          <w:sz w:val="22"/>
          <w:szCs w:val="22"/>
        </w:rPr>
      </w:pPr>
    </w:p>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9B7E0E" w:rsidTr="00955FA7">
        <w:tc>
          <w:tcPr>
            <w:tcW w:w="8472" w:type="dxa"/>
            <w:tcBorders>
              <w:top w:val="single" w:sz="4" w:space="0" w:color="auto"/>
              <w:left w:val="single" w:sz="4" w:space="0" w:color="auto"/>
              <w:bottom w:val="single" w:sz="4" w:space="0" w:color="auto"/>
              <w:right w:val="single" w:sz="4" w:space="0" w:color="auto"/>
            </w:tcBorders>
          </w:tcPr>
          <w:p w:rsidR="00955FA7" w:rsidRPr="00E02E7C" w:rsidRDefault="00955FA7">
            <w:pPr>
              <w:jc w:val="both"/>
              <w:rPr>
                <w:rFonts w:asciiTheme="minorHAnsi" w:hAnsiTheme="minorHAnsi" w:cstheme="minorHAnsi"/>
                <w:i/>
                <w:sz w:val="22"/>
                <w:szCs w:val="22"/>
                <w:lang w:val="el-GR"/>
              </w:rPr>
            </w:pPr>
            <w:r w:rsidRPr="00E02E7C">
              <w:rPr>
                <w:rFonts w:asciiTheme="minorHAnsi" w:hAnsiTheme="minorHAnsi" w:cstheme="minorHAnsi"/>
                <w:i/>
                <w:sz w:val="22"/>
                <w:szCs w:val="22"/>
                <w:lang w:val="el-GR"/>
              </w:rPr>
              <w:t>-Προτεινόμενη Βιβλιογραφία :</w:t>
            </w:r>
          </w:p>
          <w:p w:rsidR="00350838" w:rsidRDefault="00350838" w:rsidP="00350838">
            <w:pPr>
              <w:shd w:val="clear" w:color="auto" w:fill="FFFFFF"/>
              <w:jc w:val="both"/>
              <w:outlineLvl w:val="2"/>
              <w:rPr>
                <w:rFonts w:asciiTheme="minorHAnsi" w:hAnsiTheme="minorHAnsi" w:cstheme="minorHAnsi"/>
                <w:sz w:val="22"/>
                <w:szCs w:val="22"/>
              </w:rPr>
            </w:pPr>
          </w:p>
          <w:p w:rsidR="00CD79F0" w:rsidRPr="00CD79F0" w:rsidRDefault="00CD79F0" w:rsidP="00CD79F0">
            <w:pPr>
              <w:shd w:val="clear" w:color="auto" w:fill="FFFFFF"/>
              <w:jc w:val="both"/>
              <w:outlineLvl w:val="2"/>
              <w:rPr>
                <w:rFonts w:asciiTheme="minorHAnsi" w:hAnsiTheme="minorHAnsi" w:cstheme="minorHAnsi"/>
                <w:sz w:val="22"/>
                <w:szCs w:val="22"/>
              </w:rPr>
            </w:pPr>
            <w:r w:rsidRPr="00CD79F0">
              <w:rPr>
                <w:rFonts w:asciiTheme="minorHAnsi" w:hAnsiTheme="minorHAnsi" w:cstheme="minorHAnsi"/>
                <w:sz w:val="22"/>
                <w:szCs w:val="22"/>
                <w:lang w:val="el-GR"/>
              </w:rPr>
              <w:t>ΝΕΥΡΟΕΠΙΣΤΗΜΗ</w:t>
            </w:r>
            <w:r w:rsidRPr="00CD79F0">
              <w:rPr>
                <w:rFonts w:asciiTheme="minorHAnsi" w:hAnsiTheme="minorHAnsi" w:cstheme="minorHAnsi"/>
                <w:sz w:val="22"/>
                <w:szCs w:val="22"/>
              </w:rPr>
              <w:t>: PURVES,  AUGUSTINE, FITZPATRICK, HALL, LAMANTIA, MCNAMARA, WILLIAMS, ISBN: 978-960-394-596-3</w:t>
            </w:r>
          </w:p>
          <w:p w:rsidR="00CD79F0" w:rsidRPr="00CD79F0" w:rsidRDefault="00CD79F0" w:rsidP="00350838">
            <w:pPr>
              <w:shd w:val="clear" w:color="auto" w:fill="FFFFFF"/>
              <w:jc w:val="both"/>
              <w:outlineLvl w:val="2"/>
              <w:rPr>
                <w:rFonts w:asciiTheme="minorHAnsi" w:hAnsiTheme="minorHAnsi" w:cstheme="minorHAnsi"/>
                <w:sz w:val="22"/>
                <w:szCs w:val="22"/>
              </w:rPr>
            </w:pPr>
          </w:p>
          <w:p w:rsidR="00350838" w:rsidRPr="00CD79F0" w:rsidRDefault="00350838" w:rsidP="00350838">
            <w:pPr>
              <w:shd w:val="clear" w:color="auto" w:fill="FFFFFF"/>
              <w:jc w:val="both"/>
              <w:outlineLvl w:val="2"/>
              <w:rPr>
                <w:rFonts w:asciiTheme="minorHAnsi" w:hAnsiTheme="minorHAnsi" w:cstheme="minorHAnsi"/>
                <w:sz w:val="22"/>
                <w:szCs w:val="22"/>
              </w:rPr>
            </w:pPr>
            <w:r w:rsidRPr="00CD79F0">
              <w:rPr>
                <w:rFonts w:asciiTheme="minorHAnsi" w:hAnsiTheme="minorHAnsi" w:cstheme="minorHAnsi"/>
                <w:sz w:val="22"/>
                <w:szCs w:val="22"/>
                <w:lang w:val="el-GR"/>
              </w:rPr>
              <w:t>ΝΕΥΡΟΕΠΙΣΤΗΜΗ</w:t>
            </w:r>
            <w:r w:rsidRPr="00CD79F0">
              <w:rPr>
                <w:rFonts w:asciiTheme="minorHAnsi" w:hAnsiTheme="minorHAnsi" w:cstheme="minorHAnsi"/>
                <w:sz w:val="22"/>
                <w:szCs w:val="22"/>
              </w:rPr>
              <w:t xml:space="preserve"> </w:t>
            </w:r>
            <w:r w:rsidRPr="00CD79F0">
              <w:rPr>
                <w:rFonts w:asciiTheme="minorHAnsi" w:hAnsiTheme="minorHAnsi" w:cstheme="minorHAnsi"/>
                <w:sz w:val="22"/>
                <w:szCs w:val="22"/>
                <w:lang w:val="el-GR"/>
              </w:rPr>
              <w:t>ΚΑΙ</w:t>
            </w:r>
            <w:r w:rsidRPr="00CD79F0">
              <w:rPr>
                <w:rFonts w:asciiTheme="minorHAnsi" w:hAnsiTheme="minorHAnsi" w:cstheme="minorHAnsi"/>
                <w:sz w:val="22"/>
                <w:szCs w:val="22"/>
              </w:rPr>
              <w:t xml:space="preserve"> </w:t>
            </w:r>
            <w:r w:rsidRPr="00CD79F0">
              <w:rPr>
                <w:rFonts w:asciiTheme="minorHAnsi" w:hAnsiTheme="minorHAnsi" w:cstheme="minorHAnsi"/>
                <w:sz w:val="22"/>
                <w:szCs w:val="22"/>
                <w:lang w:val="el-GR"/>
              </w:rPr>
              <w:t>ΣΥΜΠΕΡΙΦΟΡΑ</w:t>
            </w:r>
            <w:r w:rsidR="00CD79F0" w:rsidRPr="00CD79F0">
              <w:rPr>
                <w:rFonts w:asciiTheme="minorHAnsi" w:hAnsiTheme="minorHAnsi" w:cstheme="minorHAnsi"/>
                <w:sz w:val="22"/>
                <w:szCs w:val="22"/>
              </w:rPr>
              <w:t>:</w:t>
            </w:r>
            <w:r w:rsidRPr="00CD79F0">
              <w:rPr>
                <w:rFonts w:asciiTheme="minorHAnsi" w:hAnsiTheme="minorHAnsi" w:cstheme="minorHAnsi"/>
                <w:sz w:val="22"/>
                <w:szCs w:val="22"/>
              </w:rPr>
              <w:t xml:space="preserve"> KANDEL, SCHWARTZ, JESSELL</w:t>
            </w:r>
            <w:r w:rsidR="00CD79F0" w:rsidRPr="00CD79F0">
              <w:rPr>
                <w:rFonts w:asciiTheme="minorHAnsi" w:hAnsiTheme="minorHAnsi" w:cstheme="minorHAnsi"/>
                <w:sz w:val="22"/>
                <w:szCs w:val="22"/>
              </w:rPr>
              <w:t xml:space="preserve">, </w:t>
            </w:r>
            <w:r w:rsidRPr="00CD79F0">
              <w:rPr>
                <w:rFonts w:asciiTheme="minorHAnsi" w:hAnsiTheme="minorHAnsi" w:cstheme="minorHAnsi"/>
                <w:sz w:val="22"/>
                <w:szCs w:val="22"/>
              </w:rPr>
              <w:t>ISBN: 978-960-524-075-2</w:t>
            </w:r>
          </w:p>
          <w:p w:rsidR="00E02E7C" w:rsidRPr="00CD79F0" w:rsidRDefault="00E02E7C" w:rsidP="00350838">
            <w:pPr>
              <w:shd w:val="clear" w:color="auto" w:fill="FFFFFF"/>
              <w:jc w:val="both"/>
              <w:outlineLvl w:val="2"/>
              <w:rPr>
                <w:rFonts w:asciiTheme="minorHAnsi" w:hAnsiTheme="minorHAnsi" w:cstheme="minorHAnsi"/>
                <w:sz w:val="22"/>
                <w:szCs w:val="22"/>
              </w:rPr>
            </w:pPr>
          </w:p>
          <w:p w:rsidR="00E02E7C" w:rsidRPr="00CD79F0" w:rsidRDefault="00CD79F0" w:rsidP="00350838">
            <w:pPr>
              <w:shd w:val="clear" w:color="auto" w:fill="FFFFFF"/>
              <w:jc w:val="both"/>
              <w:outlineLvl w:val="2"/>
              <w:rPr>
                <w:rFonts w:asciiTheme="minorHAnsi" w:hAnsiTheme="minorHAnsi" w:cstheme="minorHAnsi"/>
                <w:sz w:val="22"/>
                <w:szCs w:val="22"/>
              </w:rPr>
            </w:pPr>
            <w:r w:rsidRPr="00CD79F0">
              <w:rPr>
                <w:rFonts w:asciiTheme="minorHAnsi" w:hAnsiTheme="minorHAnsi" w:cstheme="minorHAnsi"/>
                <w:sz w:val="22"/>
                <w:szCs w:val="22"/>
              </w:rPr>
              <w:t>CELLULAR AND MOLECULAR NEUROPHYSIOLOGY:</w:t>
            </w:r>
            <w:r w:rsidR="00E02E7C" w:rsidRPr="00CD79F0">
              <w:rPr>
                <w:rFonts w:asciiTheme="minorHAnsi" w:hAnsiTheme="minorHAnsi" w:cstheme="minorHAnsi"/>
                <w:sz w:val="22"/>
                <w:szCs w:val="22"/>
              </w:rPr>
              <w:t xml:space="preserve"> </w:t>
            </w:r>
            <w:r w:rsidR="00E02E7C" w:rsidRPr="00CD79F0">
              <w:rPr>
                <w:rStyle w:val="inline"/>
                <w:rFonts w:asciiTheme="minorHAnsi" w:hAnsiTheme="minorHAnsi" w:cstheme="minorHAnsi"/>
                <w:sz w:val="22"/>
                <w:szCs w:val="22"/>
              </w:rPr>
              <w:t>H</w:t>
            </w:r>
            <w:r w:rsidRPr="00CD79F0">
              <w:rPr>
                <w:rStyle w:val="inline"/>
                <w:rFonts w:asciiTheme="minorHAnsi" w:hAnsiTheme="minorHAnsi" w:cstheme="minorHAnsi"/>
                <w:sz w:val="22"/>
                <w:szCs w:val="22"/>
              </w:rPr>
              <w:t>AMMOND</w:t>
            </w:r>
            <w:r w:rsidR="00E02E7C" w:rsidRPr="00CD79F0">
              <w:rPr>
                <w:rStyle w:val="inline"/>
                <w:rFonts w:asciiTheme="minorHAnsi" w:hAnsiTheme="minorHAnsi" w:cstheme="minorHAnsi"/>
                <w:sz w:val="22"/>
                <w:szCs w:val="22"/>
              </w:rPr>
              <w:t>, ISBN: 9780123970329</w:t>
            </w:r>
          </w:p>
          <w:p w:rsidR="00350838" w:rsidRDefault="00350838" w:rsidP="00350838">
            <w:pPr>
              <w:shd w:val="clear" w:color="auto" w:fill="FFFFFF"/>
              <w:jc w:val="both"/>
              <w:outlineLvl w:val="2"/>
              <w:rPr>
                <w:rFonts w:asciiTheme="minorHAnsi" w:hAnsiTheme="minorHAnsi" w:cstheme="minorHAnsi"/>
                <w:sz w:val="22"/>
                <w:szCs w:val="22"/>
              </w:rPr>
            </w:pPr>
          </w:p>
          <w:p w:rsidR="00CD79F0" w:rsidRDefault="00CD79F0" w:rsidP="00350838">
            <w:pPr>
              <w:shd w:val="clear" w:color="auto" w:fill="FFFFFF"/>
              <w:jc w:val="both"/>
              <w:outlineLvl w:val="2"/>
              <w:rPr>
                <w:rFonts w:asciiTheme="minorHAnsi" w:hAnsiTheme="minorHAnsi" w:cstheme="minorHAnsi"/>
                <w:sz w:val="22"/>
                <w:szCs w:val="22"/>
              </w:rPr>
            </w:pPr>
          </w:p>
          <w:p w:rsidR="00CD79F0" w:rsidRPr="00E02E7C" w:rsidRDefault="00CD79F0" w:rsidP="00CD79F0">
            <w:pPr>
              <w:jc w:val="both"/>
              <w:rPr>
                <w:rFonts w:asciiTheme="minorHAnsi" w:hAnsiTheme="minorHAnsi" w:cstheme="minorHAnsi"/>
                <w:i/>
                <w:sz w:val="22"/>
                <w:szCs w:val="22"/>
                <w:lang w:val="el-GR"/>
              </w:rPr>
            </w:pPr>
            <w:r w:rsidRPr="00E02E7C">
              <w:rPr>
                <w:rFonts w:asciiTheme="minorHAnsi" w:hAnsiTheme="minorHAnsi" w:cstheme="minorHAnsi"/>
                <w:i/>
                <w:sz w:val="22"/>
                <w:szCs w:val="22"/>
                <w:lang w:val="el-GR"/>
              </w:rPr>
              <w:t>-Συναφή επιστημονικά περιοδικά:</w:t>
            </w:r>
          </w:p>
          <w:p w:rsidR="00CD79F0" w:rsidRPr="00CD79F0" w:rsidRDefault="00CD79F0" w:rsidP="00350838">
            <w:pPr>
              <w:shd w:val="clear" w:color="auto" w:fill="FFFFFF"/>
              <w:jc w:val="both"/>
              <w:outlineLvl w:val="2"/>
              <w:rPr>
                <w:rFonts w:asciiTheme="minorHAnsi" w:hAnsiTheme="minorHAnsi" w:cstheme="minorHAnsi"/>
                <w:sz w:val="22"/>
                <w:szCs w:val="22"/>
              </w:rPr>
            </w:pPr>
          </w:p>
          <w:p w:rsidR="00350838" w:rsidRPr="00CD79F0" w:rsidRDefault="00070DD1" w:rsidP="00350838">
            <w:pPr>
              <w:shd w:val="clear" w:color="auto" w:fill="FFFFFF"/>
              <w:jc w:val="both"/>
              <w:outlineLvl w:val="2"/>
              <w:rPr>
                <w:rFonts w:asciiTheme="minorHAnsi" w:hAnsiTheme="minorHAnsi" w:cstheme="minorHAnsi"/>
                <w:sz w:val="22"/>
                <w:szCs w:val="22"/>
              </w:rPr>
            </w:pPr>
            <w:r w:rsidRPr="00CD79F0">
              <w:rPr>
                <w:rFonts w:asciiTheme="minorHAnsi" w:hAnsiTheme="minorHAnsi" w:cstheme="minorHAnsi"/>
                <w:sz w:val="22"/>
                <w:szCs w:val="22"/>
              </w:rPr>
              <w:t>Journal of Neurophysiology</w:t>
            </w:r>
          </w:p>
          <w:p w:rsidR="00070DD1" w:rsidRPr="00CD79F0" w:rsidRDefault="00070DD1" w:rsidP="00350838">
            <w:pPr>
              <w:shd w:val="clear" w:color="auto" w:fill="FFFFFF"/>
              <w:jc w:val="both"/>
              <w:outlineLvl w:val="2"/>
              <w:rPr>
                <w:rFonts w:asciiTheme="minorHAnsi" w:hAnsiTheme="minorHAnsi" w:cstheme="minorHAnsi"/>
                <w:sz w:val="22"/>
                <w:szCs w:val="22"/>
              </w:rPr>
            </w:pPr>
            <w:r w:rsidRPr="00CD79F0">
              <w:rPr>
                <w:rFonts w:asciiTheme="minorHAnsi" w:hAnsiTheme="minorHAnsi" w:cstheme="minorHAnsi"/>
                <w:sz w:val="22"/>
                <w:szCs w:val="22"/>
              </w:rPr>
              <w:t>Biophysical Journal</w:t>
            </w:r>
          </w:p>
          <w:p w:rsidR="00070DD1" w:rsidRPr="00CD79F0" w:rsidRDefault="00070DD1" w:rsidP="00350838">
            <w:pPr>
              <w:shd w:val="clear" w:color="auto" w:fill="FFFFFF"/>
              <w:jc w:val="both"/>
              <w:outlineLvl w:val="2"/>
              <w:rPr>
                <w:rFonts w:asciiTheme="minorHAnsi" w:hAnsiTheme="minorHAnsi" w:cstheme="minorHAnsi"/>
                <w:sz w:val="22"/>
                <w:szCs w:val="22"/>
              </w:rPr>
            </w:pPr>
            <w:r w:rsidRPr="00CD79F0">
              <w:rPr>
                <w:rFonts w:asciiTheme="minorHAnsi" w:hAnsiTheme="minorHAnsi" w:cstheme="minorHAnsi"/>
                <w:sz w:val="22"/>
                <w:szCs w:val="22"/>
              </w:rPr>
              <w:t>Journal of Neuroscience</w:t>
            </w:r>
          </w:p>
          <w:p w:rsidR="00070DD1" w:rsidRPr="00CD79F0" w:rsidRDefault="00070DD1" w:rsidP="00350838">
            <w:pPr>
              <w:shd w:val="clear" w:color="auto" w:fill="FFFFFF"/>
              <w:jc w:val="both"/>
              <w:outlineLvl w:val="2"/>
              <w:rPr>
                <w:rFonts w:asciiTheme="minorHAnsi" w:hAnsiTheme="minorHAnsi" w:cstheme="minorHAnsi"/>
                <w:sz w:val="22"/>
                <w:szCs w:val="22"/>
              </w:rPr>
            </w:pPr>
            <w:r w:rsidRPr="00CD79F0">
              <w:rPr>
                <w:rFonts w:asciiTheme="minorHAnsi" w:hAnsiTheme="minorHAnsi" w:cstheme="minorHAnsi"/>
                <w:sz w:val="22"/>
                <w:szCs w:val="22"/>
              </w:rPr>
              <w:t>Neuron</w:t>
            </w:r>
          </w:p>
          <w:p w:rsidR="00070DD1" w:rsidRPr="00CD79F0" w:rsidRDefault="00070DD1" w:rsidP="00350838">
            <w:pPr>
              <w:shd w:val="clear" w:color="auto" w:fill="FFFFFF"/>
              <w:jc w:val="both"/>
              <w:outlineLvl w:val="2"/>
              <w:rPr>
                <w:rFonts w:asciiTheme="minorHAnsi" w:hAnsiTheme="minorHAnsi" w:cstheme="minorHAnsi"/>
                <w:bCs/>
                <w:sz w:val="22"/>
                <w:szCs w:val="22"/>
                <w:lang w:eastAsia="el-GR"/>
              </w:rPr>
            </w:pPr>
            <w:r w:rsidRPr="00CD79F0">
              <w:rPr>
                <w:rFonts w:asciiTheme="minorHAnsi" w:hAnsiTheme="minorHAnsi" w:cstheme="minorHAnsi"/>
                <w:sz w:val="22"/>
                <w:szCs w:val="22"/>
              </w:rPr>
              <w:t>Nature Neuroscience</w:t>
            </w:r>
          </w:p>
          <w:p w:rsidR="00955FA7" w:rsidRPr="00E02E7C" w:rsidRDefault="00955FA7">
            <w:pPr>
              <w:jc w:val="both"/>
              <w:rPr>
                <w:rFonts w:asciiTheme="minorHAnsi" w:hAnsiTheme="minorHAnsi" w:cstheme="minorHAnsi"/>
                <w:color w:val="002060"/>
                <w:sz w:val="22"/>
                <w:szCs w:val="22"/>
                <w:lang w:val="el-GR"/>
              </w:rPr>
            </w:pPr>
          </w:p>
          <w:p w:rsidR="00955FA7" w:rsidRPr="00E02E7C" w:rsidRDefault="00955FA7">
            <w:pPr>
              <w:jc w:val="both"/>
              <w:rPr>
                <w:rFonts w:asciiTheme="minorHAnsi" w:hAnsiTheme="minorHAnsi" w:cstheme="minorHAnsi"/>
                <w:b/>
                <w:sz w:val="22"/>
                <w:szCs w:val="22"/>
                <w:lang w:val="el-GR"/>
              </w:rPr>
            </w:pPr>
          </w:p>
        </w:tc>
      </w:tr>
    </w:tbl>
    <w:p w:rsidR="00955FA7"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350838" w:rsidRDefault="00BE7D61">
      <w:pPr>
        <w:rPr>
          <w:lang w:val="el-GR"/>
        </w:rPr>
      </w:pPr>
    </w:p>
    <w:sectPr w:rsidR="00BE7D61" w:rsidRPr="00350838" w:rsidSect="00F776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28533BB2"/>
    <w:multiLevelType w:val="hybridMultilevel"/>
    <w:tmpl w:val="98CC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C6FB8"/>
    <w:multiLevelType w:val="hybridMultilevel"/>
    <w:tmpl w:val="4C12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6E53F2"/>
    <w:multiLevelType w:val="hybridMultilevel"/>
    <w:tmpl w:val="69B8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7B8D17BF"/>
    <w:multiLevelType w:val="hybridMultilevel"/>
    <w:tmpl w:val="415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07374"/>
    <w:rsid w:val="00061290"/>
    <w:rsid w:val="00070DD1"/>
    <w:rsid w:val="00091E0A"/>
    <w:rsid w:val="000A159A"/>
    <w:rsid w:val="000A7555"/>
    <w:rsid w:val="000B59FF"/>
    <w:rsid w:val="000E60CA"/>
    <w:rsid w:val="00132A45"/>
    <w:rsid w:val="00163FF4"/>
    <w:rsid w:val="00186F05"/>
    <w:rsid w:val="001A082E"/>
    <w:rsid w:val="00211FD4"/>
    <w:rsid w:val="002447EA"/>
    <w:rsid w:val="00276D1B"/>
    <w:rsid w:val="002869DA"/>
    <w:rsid w:val="00290760"/>
    <w:rsid w:val="002B525E"/>
    <w:rsid w:val="002D1D73"/>
    <w:rsid w:val="002E4DE6"/>
    <w:rsid w:val="002F67D5"/>
    <w:rsid w:val="00331E7F"/>
    <w:rsid w:val="00350838"/>
    <w:rsid w:val="0037047F"/>
    <w:rsid w:val="00373276"/>
    <w:rsid w:val="003D45A0"/>
    <w:rsid w:val="003D50F9"/>
    <w:rsid w:val="003F6C90"/>
    <w:rsid w:val="00400C7D"/>
    <w:rsid w:val="00420110"/>
    <w:rsid w:val="00420A7D"/>
    <w:rsid w:val="00476462"/>
    <w:rsid w:val="004A19E2"/>
    <w:rsid w:val="004E5153"/>
    <w:rsid w:val="005214CF"/>
    <w:rsid w:val="005525E3"/>
    <w:rsid w:val="005616FD"/>
    <w:rsid w:val="00562DA3"/>
    <w:rsid w:val="005839B3"/>
    <w:rsid w:val="00590B6C"/>
    <w:rsid w:val="005C742E"/>
    <w:rsid w:val="005F31FC"/>
    <w:rsid w:val="00630924"/>
    <w:rsid w:val="0065289D"/>
    <w:rsid w:val="006737B6"/>
    <w:rsid w:val="006A08B5"/>
    <w:rsid w:val="006D436C"/>
    <w:rsid w:val="006D48AD"/>
    <w:rsid w:val="006E1F54"/>
    <w:rsid w:val="006F0DA0"/>
    <w:rsid w:val="007001DA"/>
    <w:rsid w:val="00700B15"/>
    <w:rsid w:val="00746DA4"/>
    <w:rsid w:val="00775332"/>
    <w:rsid w:val="007B6842"/>
    <w:rsid w:val="007C5B87"/>
    <w:rsid w:val="00806709"/>
    <w:rsid w:val="00820934"/>
    <w:rsid w:val="00857773"/>
    <w:rsid w:val="0088281D"/>
    <w:rsid w:val="00937525"/>
    <w:rsid w:val="00955FA7"/>
    <w:rsid w:val="0096413D"/>
    <w:rsid w:val="009B7E0E"/>
    <w:rsid w:val="00A07A67"/>
    <w:rsid w:val="00A32EE2"/>
    <w:rsid w:val="00A36A42"/>
    <w:rsid w:val="00A57DCE"/>
    <w:rsid w:val="00A7130F"/>
    <w:rsid w:val="00AE3AEC"/>
    <w:rsid w:val="00B1375C"/>
    <w:rsid w:val="00B150F0"/>
    <w:rsid w:val="00B37857"/>
    <w:rsid w:val="00B70532"/>
    <w:rsid w:val="00B8786F"/>
    <w:rsid w:val="00BA3BF7"/>
    <w:rsid w:val="00BC7C76"/>
    <w:rsid w:val="00BE7D61"/>
    <w:rsid w:val="00C25539"/>
    <w:rsid w:val="00C27817"/>
    <w:rsid w:val="00C40A0A"/>
    <w:rsid w:val="00C6670A"/>
    <w:rsid w:val="00CB23CE"/>
    <w:rsid w:val="00CD79F0"/>
    <w:rsid w:val="00D014D5"/>
    <w:rsid w:val="00D56C1C"/>
    <w:rsid w:val="00D71932"/>
    <w:rsid w:val="00D95477"/>
    <w:rsid w:val="00DD3FEF"/>
    <w:rsid w:val="00E02E7C"/>
    <w:rsid w:val="00E46615"/>
    <w:rsid w:val="00E56684"/>
    <w:rsid w:val="00E623AF"/>
    <w:rsid w:val="00E65969"/>
    <w:rsid w:val="00E90488"/>
    <w:rsid w:val="00EB61AA"/>
    <w:rsid w:val="00EF6070"/>
    <w:rsid w:val="00F651F9"/>
    <w:rsid w:val="00F7769D"/>
    <w:rsid w:val="00FA0DDB"/>
    <w:rsid w:val="00FB0E8C"/>
    <w:rsid w:val="00FE2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paragraph" w:styleId="ListParagraph">
    <w:name w:val="List Paragraph"/>
    <w:basedOn w:val="Normal"/>
    <w:uiPriority w:val="34"/>
    <w:qFormat/>
    <w:rsid w:val="007001DA"/>
    <w:pPr>
      <w:ind w:left="720"/>
      <w:contextualSpacing/>
    </w:pPr>
  </w:style>
  <w:style w:type="paragraph" w:customStyle="1" w:styleId="Default">
    <w:name w:val="Default"/>
    <w:rsid w:val="007001DA"/>
    <w:pPr>
      <w:autoSpaceDE w:val="0"/>
      <w:autoSpaceDN w:val="0"/>
      <w:adjustRightInd w:val="0"/>
    </w:pPr>
    <w:rPr>
      <w:rFonts w:ascii="Calibri" w:hAnsi="Calibri" w:cs="Calibri"/>
      <w:color w:val="000000"/>
      <w:sz w:val="24"/>
      <w:szCs w:val="24"/>
      <w:lang w:val="en-US"/>
    </w:rPr>
  </w:style>
  <w:style w:type="character" w:customStyle="1" w:styleId="inline">
    <w:name w:val="inline"/>
    <w:basedOn w:val="DefaultParagraphFont"/>
    <w:rsid w:val="00E02E7C"/>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395006680">
      <w:bodyDiv w:val="1"/>
      <w:marLeft w:val="0"/>
      <w:marRight w:val="0"/>
      <w:marTop w:val="0"/>
      <w:marBottom w:val="0"/>
      <w:divBdr>
        <w:top w:val="none" w:sz="0" w:space="0" w:color="auto"/>
        <w:left w:val="none" w:sz="0" w:space="0" w:color="auto"/>
        <w:bottom w:val="none" w:sz="0" w:space="0" w:color="auto"/>
        <w:right w:val="none" w:sz="0" w:space="0" w:color="auto"/>
      </w:divBdr>
      <w:divsChild>
        <w:div w:id="1872960990">
          <w:marLeft w:val="0"/>
          <w:marRight w:val="0"/>
          <w:marTop w:val="0"/>
          <w:marBottom w:val="0"/>
          <w:divBdr>
            <w:top w:val="none" w:sz="0" w:space="0" w:color="auto"/>
            <w:left w:val="none" w:sz="0" w:space="0" w:color="auto"/>
            <w:bottom w:val="none" w:sz="0" w:space="0" w:color="auto"/>
            <w:right w:val="none" w:sz="0" w:space="0" w:color="auto"/>
          </w:divBdr>
        </w:div>
        <w:div w:id="1579973191">
          <w:marLeft w:val="0"/>
          <w:marRight w:val="0"/>
          <w:marTop w:val="0"/>
          <w:marBottom w:val="0"/>
          <w:divBdr>
            <w:top w:val="none" w:sz="0" w:space="0" w:color="auto"/>
            <w:left w:val="none" w:sz="0" w:space="0" w:color="auto"/>
            <w:bottom w:val="none" w:sz="0" w:space="0" w:color="auto"/>
            <w:right w:val="none" w:sz="0" w:space="0" w:color="auto"/>
          </w:divBdr>
        </w:div>
      </w:divsChild>
    </w:div>
    <w:div w:id="522934919">
      <w:bodyDiv w:val="1"/>
      <w:marLeft w:val="0"/>
      <w:marRight w:val="0"/>
      <w:marTop w:val="0"/>
      <w:marBottom w:val="0"/>
      <w:divBdr>
        <w:top w:val="none" w:sz="0" w:space="0" w:color="auto"/>
        <w:left w:val="none" w:sz="0" w:space="0" w:color="auto"/>
        <w:bottom w:val="none" w:sz="0" w:space="0" w:color="auto"/>
        <w:right w:val="none" w:sz="0" w:space="0" w:color="auto"/>
      </w:divBdr>
      <w:divsChild>
        <w:div w:id="1065685000">
          <w:marLeft w:val="0"/>
          <w:marRight w:val="0"/>
          <w:marTop w:val="0"/>
          <w:marBottom w:val="0"/>
          <w:divBdr>
            <w:top w:val="none" w:sz="0" w:space="0" w:color="auto"/>
            <w:left w:val="none" w:sz="0" w:space="0" w:color="auto"/>
            <w:bottom w:val="none" w:sz="0" w:space="0" w:color="auto"/>
            <w:right w:val="none" w:sz="0" w:space="0" w:color="auto"/>
          </w:divBdr>
        </w:div>
        <w:div w:id="24721656">
          <w:marLeft w:val="0"/>
          <w:marRight w:val="0"/>
          <w:marTop w:val="0"/>
          <w:marBottom w:val="0"/>
          <w:divBdr>
            <w:top w:val="none" w:sz="0" w:space="0" w:color="auto"/>
            <w:left w:val="none" w:sz="0" w:space="0" w:color="auto"/>
            <w:bottom w:val="none" w:sz="0" w:space="0" w:color="auto"/>
            <w:right w:val="none" w:sz="0" w:space="0" w:color="auto"/>
          </w:divBdr>
        </w:div>
      </w:divsChild>
    </w:div>
    <w:div w:id="18499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5979</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clab</cp:lastModifiedBy>
  <cp:revision>2</cp:revision>
  <cp:lastPrinted>2018-05-30T07:25:00Z</cp:lastPrinted>
  <dcterms:created xsi:type="dcterms:W3CDTF">2020-07-21T12:28:00Z</dcterms:created>
  <dcterms:modified xsi:type="dcterms:W3CDTF">2020-07-21T12:28:00Z</dcterms:modified>
</cp:coreProperties>
</file>